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43" w:rsidRPr="001C282D" w:rsidRDefault="008A71E7" w:rsidP="00781443">
      <w:pPr>
        <w:pStyle w:val="Default"/>
        <w:pageBreakBefore/>
        <w:jc w:val="center"/>
        <w:rPr>
          <w:color w:val="auto"/>
          <w:sz w:val="28"/>
          <w:szCs w:val="28"/>
          <w:lang w:val="en-GB"/>
        </w:rPr>
      </w:pPr>
      <w:r w:rsidRPr="001C282D">
        <w:rPr>
          <w:b/>
          <w:bCs/>
          <w:color w:val="auto"/>
          <w:sz w:val="28"/>
          <w:szCs w:val="28"/>
          <w:lang w:val="en-GB"/>
        </w:rPr>
        <w:t>TITLE OF THE ARTICLE</w:t>
      </w:r>
      <w:bookmarkStart w:id="0" w:name="_GoBack"/>
      <w:bookmarkEnd w:id="0"/>
      <w:r w:rsidR="00781443" w:rsidRPr="001C282D">
        <w:rPr>
          <w:b/>
          <w:bCs/>
          <w:color w:val="auto"/>
          <w:sz w:val="28"/>
          <w:szCs w:val="28"/>
          <w:lang w:val="en-GB"/>
        </w:rPr>
        <w:t xml:space="preserve"> (</w:t>
      </w:r>
      <w:r w:rsidRPr="001C282D">
        <w:rPr>
          <w:b/>
          <w:bCs/>
          <w:color w:val="auto"/>
          <w:sz w:val="28"/>
          <w:szCs w:val="28"/>
          <w:lang w:val="en-GB"/>
        </w:rPr>
        <w:t>size 14pt, bold</w:t>
      </w:r>
      <w:r w:rsidR="00781443" w:rsidRPr="001C282D">
        <w:rPr>
          <w:b/>
          <w:bCs/>
          <w:color w:val="auto"/>
          <w:sz w:val="28"/>
          <w:szCs w:val="28"/>
          <w:lang w:val="en-GB"/>
        </w:rPr>
        <w:t xml:space="preserve">, </w:t>
      </w:r>
      <w:r w:rsidRPr="001C282D">
        <w:rPr>
          <w:b/>
          <w:bCs/>
          <w:color w:val="auto"/>
          <w:sz w:val="28"/>
          <w:szCs w:val="28"/>
          <w:lang w:val="en-GB"/>
        </w:rPr>
        <w:t>capital letters</w:t>
      </w:r>
      <w:r w:rsidR="00781443" w:rsidRPr="001C282D">
        <w:rPr>
          <w:b/>
          <w:bCs/>
          <w:color w:val="auto"/>
          <w:sz w:val="28"/>
          <w:szCs w:val="28"/>
          <w:lang w:val="en-GB"/>
        </w:rPr>
        <w:t>)</w:t>
      </w:r>
    </w:p>
    <w:p w:rsidR="00781443" w:rsidRPr="001C282D" w:rsidRDefault="00781443" w:rsidP="00781443">
      <w:pPr>
        <w:pStyle w:val="Default"/>
        <w:rPr>
          <w:color w:val="808080"/>
          <w:sz w:val="20"/>
          <w:szCs w:val="20"/>
          <w:lang w:val="en-GB"/>
        </w:rPr>
      </w:pPr>
      <w:r w:rsidRPr="001C282D">
        <w:rPr>
          <w:color w:val="808080"/>
          <w:sz w:val="20"/>
          <w:szCs w:val="20"/>
          <w:lang w:val="en-GB"/>
        </w:rPr>
        <w:t>(10pt)</w:t>
      </w:r>
    </w:p>
    <w:p w:rsidR="00781443" w:rsidRPr="001C282D" w:rsidRDefault="008A71E7" w:rsidP="00781443">
      <w:pPr>
        <w:pStyle w:val="Default"/>
        <w:jc w:val="center"/>
        <w:rPr>
          <w:color w:val="auto"/>
          <w:sz w:val="28"/>
          <w:szCs w:val="28"/>
          <w:lang w:val="en-GB"/>
        </w:rPr>
      </w:pPr>
      <w:r w:rsidRPr="001C282D">
        <w:rPr>
          <w:b/>
          <w:bCs/>
          <w:color w:val="auto"/>
          <w:sz w:val="28"/>
          <w:szCs w:val="28"/>
          <w:lang w:val="en-GB"/>
        </w:rPr>
        <w:t>TITLE OF THE ARTICLE IN ENGLISH</w:t>
      </w:r>
      <w:r w:rsidR="00781443" w:rsidRPr="001C282D">
        <w:rPr>
          <w:b/>
          <w:bCs/>
          <w:color w:val="auto"/>
          <w:sz w:val="28"/>
          <w:szCs w:val="28"/>
          <w:lang w:val="en-GB"/>
        </w:rPr>
        <w:t xml:space="preserve"> (</w:t>
      </w:r>
      <w:r w:rsidRPr="001C282D">
        <w:rPr>
          <w:b/>
          <w:bCs/>
          <w:color w:val="auto"/>
          <w:sz w:val="28"/>
          <w:szCs w:val="28"/>
          <w:lang w:val="en-GB"/>
        </w:rPr>
        <w:t>size</w:t>
      </w:r>
      <w:r w:rsidR="00781443" w:rsidRPr="001C282D">
        <w:rPr>
          <w:b/>
          <w:bCs/>
          <w:color w:val="auto"/>
          <w:sz w:val="28"/>
          <w:szCs w:val="28"/>
          <w:lang w:val="en-GB"/>
        </w:rPr>
        <w:t xml:space="preserve"> 14pt, </w:t>
      </w:r>
      <w:r w:rsidRPr="001C282D">
        <w:rPr>
          <w:b/>
          <w:bCs/>
          <w:color w:val="auto"/>
          <w:sz w:val="28"/>
          <w:szCs w:val="28"/>
          <w:lang w:val="en-GB"/>
        </w:rPr>
        <w:t>bold, capital letters</w:t>
      </w:r>
      <w:r w:rsidR="00781443" w:rsidRPr="001C282D">
        <w:rPr>
          <w:b/>
          <w:bCs/>
          <w:color w:val="auto"/>
          <w:sz w:val="28"/>
          <w:szCs w:val="28"/>
          <w:lang w:val="en-GB"/>
        </w:rPr>
        <w:t>)</w:t>
      </w:r>
    </w:p>
    <w:p w:rsidR="00781443" w:rsidRDefault="00781443" w:rsidP="00781443">
      <w:pPr>
        <w:pStyle w:val="Default"/>
        <w:rPr>
          <w:color w:val="808080"/>
          <w:sz w:val="20"/>
          <w:szCs w:val="20"/>
          <w:lang w:val="en-GB"/>
        </w:rPr>
      </w:pPr>
      <w:r w:rsidRPr="001C282D">
        <w:rPr>
          <w:color w:val="808080"/>
          <w:sz w:val="20"/>
          <w:szCs w:val="20"/>
          <w:lang w:val="en-GB"/>
        </w:rPr>
        <w:t>(10pt)</w:t>
      </w:r>
    </w:p>
    <w:p w:rsidR="00C369FC" w:rsidRPr="00C369FC" w:rsidRDefault="00C369FC" w:rsidP="00C369FC">
      <w:pPr>
        <w:pStyle w:val="Default"/>
        <w:jc w:val="center"/>
        <w:rPr>
          <w:color w:val="auto"/>
          <w:sz w:val="22"/>
          <w:szCs w:val="20"/>
          <w:lang w:val="en-GB"/>
        </w:rPr>
      </w:pPr>
      <w:r w:rsidRPr="00C369FC">
        <w:rPr>
          <w:b/>
          <w:bCs/>
          <w:color w:val="auto"/>
          <w:sz w:val="22"/>
          <w:szCs w:val="20"/>
          <w:lang w:val="en-GB"/>
        </w:rPr>
        <w:t>Name SURNAME (1</w:t>
      </w:r>
      <w:r>
        <w:rPr>
          <w:b/>
          <w:bCs/>
          <w:color w:val="auto"/>
          <w:sz w:val="22"/>
          <w:szCs w:val="20"/>
          <w:lang w:val="en-GB"/>
        </w:rPr>
        <w:t>2</w:t>
      </w:r>
      <w:r w:rsidRPr="00C369FC">
        <w:rPr>
          <w:b/>
          <w:bCs/>
          <w:color w:val="auto"/>
          <w:sz w:val="22"/>
          <w:szCs w:val="20"/>
          <w:lang w:val="en-GB"/>
        </w:rPr>
        <w:t xml:space="preserve">pt, bold; </w:t>
      </w:r>
      <w:r>
        <w:rPr>
          <w:b/>
          <w:bCs/>
          <w:color w:val="auto"/>
          <w:sz w:val="22"/>
          <w:szCs w:val="20"/>
          <w:lang w:val="en-GB"/>
        </w:rPr>
        <w:t>each author to a new line</w:t>
      </w:r>
      <w:r w:rsidRPr="00C369FC">
        <w:rPr>
          <w:b/>
          <w:bCs/>
          <w:color w:val="auto"/>
          <w:sz w:val="22"/>
          <w:szCs w:val="20"/>
          <w:lang w:val="en-GB"/>
        </w:rPr>
        <w:t>)</w:t>
      </w:r>
    </w:p>
    <w:p w:rsidR="00C369FC" w:rsidRPr="00C369FC" w:rsidRDefault="00C369FC" w:rsidP="00C369FC">
      <w:pPr>
        <w:pStyle w:val="Default"/>
        <w:jc w:val="center"/>
        <w:rPr>
          <w:color w:val="auto"/>
          <w:sz w:val="20"/>
          <w:szCs w:val="20"/>
          <w:lang w:val="en-GB"/>
        </w:rPr>
      </w:pPr>
      <w:r w:rsidRPr="001C282D">
        <w:rPr>
          <w:color w:val="auto"/>
          <w:sz w:val="20"/>
          <w:szCs w:val="20"/>
          <w:lang w:val="en-GB"/>
        </w:rPr>
        <w:t>address of workplace (company), country, e-mail (10pt)</w:t>
      </w:r>
    </w:p>
    <w:p w:rsidR="00781443" w:rsidRDefault="00781443" w:rsidP="00781443">
      <w:pPr>
        <w:pStyle w:val="Default"/>
        <w:rPr>
          <w:color w:val="808080"/>
          <w:sz w:val="20"/>
          <w:szCs w:val="20"/>
          <w:lang w:val="en-GB"/>
        </w:rPr>
      </w:pPr>
      <w:r w:rsidRPr="001C282D">
        <w:rPr>
          <w:color w:val="808080"/>
          <w:sz w:val="20"/>
          <w:szCs w:val="20"/>
          <w:lang w:val="en-GB"/>
        </w:rPr>
        <w:t>(10pt)</w:t>
      </w:r>
    </w:p>
    <w:p w:rsidR="00C369FC" w:rsidRPr="001C282D" w:rsidRDefault="00C369FC" w:rsidP="00781443">
      <w:pPr>
        <w:pStyle w:val="Default"/>
        <w:rPr>
          <w:color w:val="808080"/>
          <w:sz w:val="20"/>
          <w:szCs w:val="20"/>
          <w:lang w:val="en-GB"/>
        </w:rPr>
      </w:pPr>
      <w:r w:rsidRPr="001C282D">
        <w:rPr>
          <w:color w:val="808080"/>
          <w:sz w:val="20"/>
          <w:szCs w:val="20"/>
          <w:lang w:val="en-GB"/>
        </w:rPr>
        <w:t>(10pt)</w:t>
      </w:r>
    </w:p>
    <w:p w:rsidR="00147852" w:rsidRPr="001C282D" w:rsidRDefault="008A71E7" w:rsidP="00781443">
      <w:pPr>
        <w:pStyle w:val="Default"/>
        <w:rPr>
          <w:bCs/>
          <w:i/>
          <w:iCs/>
          <w:color w:val="auto"/>
          <w:sz w:val="20"/>
          <w:szCs w:val="20"/>
          <w:lang w:val="en-GB"/>
        </w:rPr>
      </w:pPr>
      <w:r w:rsidRPr="001C282D">
        <w:rPr>
          <w:b/>
          <w:bCs/>
          <w:i/>
          <w:iCs/>
          <w:color w:val="auto"/>
          <w:sz w:val="20"/>
          <w:szCs w:val="20"/>
          <w:lang w:val="en-GB"/>
        </w:rPr>
        <w:t>Abstract</w:t>
      </w:r>
      <w:r w:rsidR="00781443" w:rsidRPr="001C282D">
        <w:rPr>
          <w:b/>
          <w:bCs/>
          <w:i/>
          <w:iCs/>
          <w:color w:val="auto"/>
          <w:sz w:val="20"/>
          <w:szCs w:val="20"/>
          <w:lang w:val="en-GB"/>
        </w:rPr>
        <w:t xml:space="preserve">: </w:t>
      </w:r>
      <w:r w:rsidR="00147852" w:rsidRPr="001C282D">
        <w:rPr>
          <w:bCs/>
          <w:i/>
          <w:iCs/>
          <w:color w:val="auto"/>
          <w:sz w:val="20"/>
          <w:szCs w:val="20"/>
          <w:lang w:val="en-GB"/>
        </w:rPr>
        <w:t>P</w:t>
      </w:r>
      <w:r w:rsidR="007A232B" w:rsidRPr="001C282D">
        <w:rPr>
          <w:bCs/>
          <w:i/>
          <w:iCs/>
          <w:color w:val="auto"/>
          <w:sz w:val="20"/>
          <w:szCs w:val="20"/>
          <w:lang w:val="en-GB"/>
        </w:rPr>
        <w:t xml:space="preserve">lace a short annotation </w:t>
      </w:r>
      <w:r w:rsidR="00147852" w:rsidRPr="001C282D">
        <w:rPr>
          <w:bCs/>
          <w:i/>
          <w:iCs/>
          <w:color w:val="auto"/>
          <w:sz w:val="20"/>
          <w:szCs w:val="20"/>
          <w:lang w:val="en-GB"/>
        </w:rPr>
        <w:t xml:space="preserve">here, </w:t>
      </w:r>
      <w:r w:rsidR="009F6643" w:rsidRPr="001C282D">
        <w:rPr>
          <w:bCs/>
          <w:i/>
          <w:iCs/>
          <w:color w:val="auto"/>
          <w:sz w:val="20"/>
          <w:szCs w:val="20"/>
          <w:lang w:val="en-GB"/>
        </w:rPr>
        <w:t>length</w:t>
      </w:r>
      <w:r w:rsidR="007A232B" w:rsidRPr="001C282D">
        <w:rPr>
          <w:bCs/>
          <w:i/>
          <w:iCs/>
          <w:color w:val="auto"/>
          <w:sz w:val="20"/>
          <w:szCs w:val="20"/>
          <w:lang w:val="en-GB"/>
        </w:rPr>
        <w:t xml:space="preserve"> 500-1000 characters including spaces describing briefly the content of the article topic. Abstract is in itali</w:t>
      </w:r>
      <w:r w:rsidR="00147852" w:rsidRPr="001C282D">
        <w:rPr>
          <w:bCs/>
          <w:i/>
          <w:iCs/>
          <w:color w:val="auto"/>
          <w:sz w:val="20"/>
          <w:szCs w:val="20"/>
          <w:lang w:val="en-GB"/>
        </w:rPr>
        <w:t>c</w:t>
      </w:r>
      <w:r w:rsidR="007A232B" w:rsidRPr="001C282D">
        <w:rPr>
          <w:bCs/>
          <w:i/>
          <w:iCs/>
          <w:color w:val="auto"/>
          <w:sz w:val="20"/>
          <w:szCs w:val="20"/>
          <w:lang w:val="en-GB"/>
        </w:rPr>
        <w:t xml:space="preserve">, font size 10 points (10pt), </w:t>
      </w:r>
      <w:r w:rsidR="00147852" w:rsidRPr="001C282D">
        <w:rPr>
          <w:bCs/>
          <w:i/>
          <w:iCs/>
          <w:color w:val="auto"/>
          <w:sz w:val="20"/>
          <w:szCs w:val="20"/>
          <w:lang w:val="en-GB"/>
        </w:rPr>
        <w:t xml:space="preserve">justified. </w:t>
      </w:r>
    </w:p>
    <w:p w:rsidR="00781443" w:rsidRPr="001C282D" w:rsidRDefault="00126BED" w:rsidP="00781443">
      <w:pPr>
        <w:pStyle w:val="Default"/>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 xml:space="preserve">(10pt) </w:t>
      </w:r>
    </w:p>
    <w:p w:rsidR="00147852" w:rsidRPr="001C282D" w:rsidRDefault="008A71E7" w:rsidP="00781443">
      <w:pPr>
        <w:pStyle w:val="Default"/>
        <w:jc w:val="both"/>
        <w:rPr>
          <w:bCs/>
          <w:i/>
          <w:iCs/>
          <w:color w:val="auto"/>
          <w:sz w:val="20"/>
          <w:szCs w:val="20"/>
          <w:lang w:val="en-GB"/>
        </w:rPr>
      </w:pPr>
      <w:r w:rsidRPr="001C282D">
        <w:rPr>
          <w:b/>
          <w:bCs/>
          <w:i/>
          <w:iCs/>
          <w:color w:val="auto"/>
          <w:sz w:val="20"/>
          <w:szCs w:val="20"/>
          <w:lang w:val="en-GB"/>
        </w:rPr>
        <w:t>Keywords</w:t>
      </w:r>
      <w:r w:rsidR="00781443" w:rsidRPr="001C282D">
        <w:rPr>
          <w:b/>
          <w:bCs/>
          <w:i/>
          <w:iCs/>
          <w:color w:val="auto"/>
          <w:sz w:val="20"/>
          <w:szCs w:val="20"/>
          <w:lang w:val="en-GB"/>
        </w:rPr>
        <w:t xml:space="preserve">: </w:t>
      </w:r>
      <w:r w:rsidR="00147852" w:rsidRPr="001C282D">
        <w:rPr>
          <w:bCs/>
          <w:i/>
          <w:iCs/>
          <w:color w:val="auto"/>
          <w:sz w:val="20"/>
          <w:szCs w:val="20"/>
          <w:lang w:val="en-GB"/>
        </w:rPr>
        <w:t xml:space="preserve">Include 3-6 keywords. Use italic, font size 10pt, justify. Separate keywords with semicolons. </w:t>
      </w:r>
    </w:p>
    <w:p w:rsidR="00781443" w:rsidRPr="001C282D" w:rsidRDefault="00126BED" w:rsidP="00781443">
      <w:pPr>
        <w:pStyle w:val="Default"/>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(10pt)</w:t>
      </w:r>
    </w:p>
    <w:p w:rsidR="00147852" w:rsidRPr="001C282D" w:rsidRDefault="00781443" w:rsidP="00781443">
      <w:pPr>
        <w:pStyle w:val="Default"/>
        <w:jc w:val="both"/>
        <w:rPr>
          <w:bCs/>
          <w:i/>
          <w:iCs/>
          <w:color w:val="auto"/>
          <w:sz w:val="20"/>
          <w:szCs w:val="20"/>
          <w:lang w:val="en-GB"/>
        </w:rPr>
      </w:pPr>
      <w:r w:rsidRPr="001C282D">
        <w:rPr>
          <w:b/>
          <w:bCs/>
          <w:i/>
          <w:iCs/>
          <w:color w:val="auto"/>
          <w:sz w:val="20"/>
          <w:szCs w:val="20"/>
          <w:lang w:val="en-GB"/>
        </w:rPr>
        <w:t xml:space="preserve">Abstract: </w:t>
      </w:r>
      <w:r w:rsidR="00147852" w:rsidRPr="001C282D">
        <w:rPr>
          <w:bCs/>
          <w:i/>
          <w:iCs/>
          <w:color w:val="auto"/>
          <w:sz w:val="20"/>
          <w:szCs w:val="20"/>
          <w:lang w:val="en-GB"/>
        </w:rPr>
        <w:t xml:space="preserve">Place a short annotation in English language here, </w:t>
      </w:r>
      <w:r w:rsidR="009F6643" w:rsidRPr="001C282D">
        <w:rPr>
          <w:bCs/>
          <w:i/>
          <w:iCs/>
          <w:color w:val="auto"/>
          <w:sz w:val="20"/>
          <w:szCs w:val="20"/>
          <w:lang w:val="en-GB"/>
        </w:rPr>
        <w:t>length 500-1000 characters including spaces, describing briefly the content of the article topic. Abstract is in italic, font size 10 points (10pt), text justified.</w:t>
      </w:r>
    </w:p>
    <w:p w:rsidR="00781443" w:rsidRPr="001C282D" w:rsidRDefault="00126BED" w:rsidP="00781443">
      <w:pPr>
        <w:pStyle w:val="Default"/>
        <w:jc w:val="both"/>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 xml:space="preserve">(10pt) </w:t>
      </w:r>
    </w:p>
    <w:p w:rsidR="009F6643" w:rsidRPr="001C282D" w:rsidRDefault="00781443" w:rsidP="00781443">
      <w:pPr>
        <w:pStyle w:val="Default"/>
        <w:jc w:val="both"/>
        <w:rPr>
          <w:bCs/>
          <w:i/>
          <w:iCs/>
          <w:color w:val="auto"/>
          <w:sz w:val="20"/>
          <w:szCs w:val="20"/>
          <w:lang w:val="en-GB"/>
        </w:rPr>
      </w:pPr>
      <w:r w:rsidRPr="001C282D">
        <w:rPr>
          <w:b/>
          <w:bCs/>
          <w:i/>
          <w:iCs/>
          <w:color w:val="auto"/>
          <w:sz w:val="20"/>
          <w:szCs w:val="20"/>
          <w:lang w:val="en-GB"/>
        </w:rPr>
        <w:t xml:space="preserve">Keywords: </w:t>
      </w:r>
      <w:r w:rsidR="009F6643" w:rsidRPr="001C282D">
        <w:rPr>
          <w:bCs/>
          <w:i/>
          <w:iCs/>
          <w:color w:val="auto"/>
          <w:sz w:val="20"/>
          <w:szCs w:val="20"/>
          <w:lang w:val="en-GB"/>
        </w:rPr>
        <w:t>Include 3-6 keywords in English language. Use italic, font size 10pt, justify. Separate keywords with semicolon.</w:t>
      </w:r>
    </w:p>
    <w:p w:rsidR="00781443" w:rsidRPr="001C282D" w:rsidRDefault="00126BED" w:rsidP="00781443">
      <w:pPr>
        <w:pStyle w:val="Default"/>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 xml:space="preserve">(10pt) </w:t>
      </w:r>
    </w:p>
    <w:p w:rsidR="00957005" w:rsidRPr="001C282D" w:rsidRDefault="00957005" w:rsidP="00957005">
      <w:pPr>
        <w:pStyle w:val="Default"/>
        <w:rPr>
          <w:color w:val="808080"/>
          <w:sz w:val="20"/>
          <w:szCs w:val="20"/>
          <w:lang w:val="en-GB"/>
        </w:rPr>
      </w:pPr>
      <w:r w:rsidRPr="001C282D">
        <w:rPr>
          <w:color w:val="808080"/>
          <w:sz w:val="20"/>
          <w:szCs w:val="20"/>
          <w:lang w:val="en-GB"/>
        </w:rPr>
        <w:t xml:space="preserve">(10pt) </w:t>
      </w:r>
    </w:p>
    <w:p w:rsidR="00781443" w:rsidRPr="001C282D" w:rsidRDefault="00D51B29" w:rsidP="00781443">
      <w:pPr>
        <w:pStyle w:val="Default"/>
        <w:numPr>
          <w:ilvl w:val="0"/>
          <w:numId w:val="2"/>
        </w:numPr>
        <w:ind w:left="426"/>
        <w:rPr>
          <w:color w:val="auto"/>
          <w:lang w:val="en-GB"/>
        </w:rPr>
      </w:pPr>
      <w:r w:rsidRPr="001C282D">
        <w:rPr>
          <w:b/>
          <w:bCs/>
          <w:color w:val="auto"/>
          <w:lang w:val="en-GB"/>
        </w:rPr>
        <w:t>Chapter</w:t>
      </w:r>
      <w:r w:rsidR="00781443" w:rsidRPr="001C282D">
        <w:rPr>
          <w:b/>
          <w:bCs/>
          <w:color w:val="auto"/>
          <w:lang w:val="en-GB"/>
        </w:rPr>
        <w:t xml:space="preserve"> (12pt, </w:t>
      </w:r>
      <w:r w:rsidRPr="001C282D">
        <w:rPr>
          <w:b/>
          <w:bCs/>
          <w:color w:val="auto"/>
          <w:lang w:val="en-GB"/>
        </w:rPr>
        <w:t>bold</w:t>
      </w:r>
      <w:r w:rsidR="00781443" w:rsidRPr="001C282D">
        <w:rPr>
          <w:b/>
          <w:bCs/>
          <w:color w:val="auto"/>
          <w:lang w:val="en-GB"/>
        </w:rPr>
        <w:t xml:space="preserve">) </w:t>
      </w:r>
    </w:p>
    <w:p w:rsidR="00D51B29" w:rsidRPr="001C282D" w:rsidRDefault="00174D3D" w:rsidP="00781443">
      <w:pPr>
        <w:pStyle w:val="Default"/>
        <w:ind w:firstLine="851"/>
        <w:jc w:val="both"/>
        <w:rPr>
          <w:color w:val="auto"/>
          <w:sz w:val="20"/>
          <w:szCs w:val="20"/>
          <w:lang w:val="en-GB"/>
        </w:rPr>
      </w:pPr>
      <w:r w:rsidRPr="001C282D">
        <w:rPr>
          <w:color w:val="auto"/>
          <w:sz w:val="20"/>
          <w:szCs w:val="20"/>
          <w:lang w:val="en-GB"/>
        </w:rPr>
        <w:t xml:space="preserve">For writing articles, use MS Word text processor. The structure of the article should be the same as in this sample document. Please adhere to predefined </w:t>
      </w:r>
      <w:r w:rsidR="00EC49E8" w:rsidRPr="001C282D">
        <w:rPr>
          <w:color w:val="auto"/>
          <w:sz w:val="20"/>
          <w:szCs w:val="20"/>
          <w:lang w:val="en-GB"/>
        </w:rPr>
        <w:t>templates,</w:t>
      </w:r>
      <w:r w:rsidRPr="001C282D">
        <w:rPr>
          <w:color w:val="auto"/>
          <w:sz w:val="20"/>
          <w:szCs w:val="20"/>
          <w:lang w:val="en-GB"/>
        </w:rPr>
        <w:t xml:space="preserve"> styles and formatting for </w:t>
      </w:r>
      <w:r w:rsidR="00EC49E8" w:rsidRPr="001C282D">
        <w:rPr>
          <w:color w:val="auto"/>
          <w:sz w:val="20"/>
          <w:szCs w:val="20"/>
          <w:lang w:val="en-GB"/>
        </w:rPr>
        <w:t>individual</w:t>
      </w:r>
      <w:r w:rsidRPr="001C282D">
        <w:rPr>
          <w:color w:val="auto"/>
          <w:sz w:val="20"/>
          <w:szCs w:val="20"/>
          <w:lang w:val="en-GB"/>
        </w:rPr>
        <w:t xml:space="preserve"> parts of the article (title, header, chapters, literature...). </w:t>
      </w:r>
      <w:r w:rsidR="00957764" w:rsidRPr="001C282D">
        <w:rPr>
          <w:color w:val="auto"/>
          <w:sz w:val="20"/>
          <w:szCs w:val="20"/>
          <w:lang w:val="en-GB"/>
        </w:rPr>
        <w:t>In the whole document</w:t>
      </w:r>
      <w:r w:rsidRPr="001C282D">
        <w:rPr>
          <w:color w:val="auto"/>
          <w:sz w:val="20"/>
          <w:szCs w:val="20"/>
          <w:lang w:val="en-GB"/>
        </w:rPr>
        <w:t xml:space="preserve"> use </w:t>
      </w:r>
      <w:r w:rsidR="00957764" w:rsidRPr="001C282D">
        <w:rPr>
          <w:b/>
          <w:bCs/>
          <w:color w:val="auto"/>
          <w:sz w:val="20"/>
          <w:szCs w:val="20"/>
          <w:lang w:val="en-GB"/>
        </w:rPr>
        <w:t>TIMES NEW ROMAN</w:t>
      </w:r>
      <w:r w:rsidR="00957764" w:rsidRPr="001C282D">
        <w:rPr>
          <w:bCs/>
          <w:color w:val="auto"/>
          <w:sz w:val="20"/>
          <w:szCs w:val="20"/>
          <w:lang w:val="en-GB"/>
        </w:rPr>
        <w:t xml:space="preserve"> font, for body text use font size 10pt, single line spacing, no spacing before or after paragraphs, justify the text.</w:t>
      </w:r>
    </w:p>
    <w:p w:rsidR="00957764" w:rsidRPr="001C282D" w:rsidRDefault="00957764" w:rsidP="00781443">
      <w:pPr>
        <w:pStyle w:val="Default"/>
        <w:ind w:firstLine="851"/>
        <w:jc w:val="both"/>
        <w:rPr>
          <w:color w:val="auto"/>
          <w:sz w:val="20"/>
          <w:szCs w:val="20"/>
          <w:lang w:val="en-GB"/>
        </w:rPr>
      </w:pPr>
      <w:r w:rsidRPr="001C282D">
        <w:rPr>
          <w:color w:val="auto"/>
          <w:sz w:val="20"/>
          <w:szCs w:val="20"/>
          <w:lang w:val="en-GB"/>
        </w:rPr>
        <w:t xml:space="preserve">Each new paragraph should be </w:t>
      </w:r>
      <w:r w:rsidR="00F95D2B" w:rsidRPr="001C282D">
        <w:rPr>
          <w:color w:val="auto"/>
          <w:sz w:val="20"/>
          <w:szCs w:val="20"/>
          <w:lang w:val="en-GB"/>
        </w:rPr>
        <w:t xml:space="preserve">indented 1.5cm on the left. There is no spacing between paragraphs. If you wish to </w:t>
      </w:r>
      <w:r w:rsidR="00926F80" w:rsidRPr="001C282D">
        <w:rPr>
          <w:color w:val="auto"/>
          <w:sz w:val="20"/>
          <w:szCs w:val="20"/>
          <w:lang w:val="en-GB"/>
        </w:rPr>
        <w:t>split chapters in subchapters, use numbered subheadings in the following way:</w:t>
      </w:r>
    </w:p>
    <w:p w:rsidR="00781443" w:rsidRPr="001C282D" w:rsidRDefault="00926F80" w:rsidP="00781443">
      <w:pPr>
        <w:pStyle w:val="Default"/>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 xml:space="preserve">(10pt) </w:t>
      </w:r>
    </w:p>
    <w:p w:rsidR="00781443" w:rsidRPr="001C282D" w:rsidRDefault="00926F80" w:rsidP="00781443">
      <w:pPr>
        <w:pStyle w:val="Default"/>
        <w:numPr>
          <w:ilvl w:val="1"/>
          <w:numId w:val="2"/>
        </w:numPr>
        <w:rPr>
          <w:color w:val="auto"/>
          <w:lang w:val="en-GB"/>
        </w:rPr>
      </w:pPr>
      <w:r w:rsidRPr="001C282D">
        <w:rPr>
          <w:b/>
          <w:bCs/>
          <w:color w:val="auto"/>
          <w:lang w:val="en-GB"/>
        </w:rPr>
        <w:t>Chapter</w:t>
      </w:r>
      <w:r w:rsidR="00781443" w:rsidRPr="001C282D">
        <w:rPr>
          <w:b/>
          <w:bCs/>
          <w:color w:val="auto"/>
          <w:lang w:val="en-GB"/>
        </w:rPr>
        <w:t xml:space="preserve"> (12pt, </w:t>
      </w:r>
      <w:r w:rsidRPr="001C282D">
        <w:rPr>
          <w:b/>
          <w:bCs/>
          <w:color w:val="auto"/>
          <w:lang w:val="en-GB"/>
        </w:rPr>
        <w:t>bold</w:t>
      </w:r>
      <w:r w:rsidR="00781443" w:rsidRPr="001C282D">
        <w:rPr>
          <w:b/>
          <w:bCs/>
          <w:color w:val="auto"/>
          <w:lang w:val="en-GB"/>
        </w:rPr>
        <w:t xml:space="preserve">) </w:t>
      </w:r>
    </w:p>
    <w:p w:rsidR="00926F80" w:rsidRPr="001C282D" w:rsidRDefault="00926F80" w:rsidP="00781443">
      <w:pPr>
        <w:pStyle w:val="Default"/>
        <w:ind w:firstLine="851"/>
        <w:jc w:val="both"/>
        <w:rPr>
          <w:color w:val="auto"/>
          <w:sz w:val="20"/>
          <w:szCs w:val="20"/>
          <w:lang w:val="en-GB"/>
        </w:rPr>
      </w:pPr>
      <w:r w:rsidRPr="001C282D">
        <w:rPr>
          <w:color w:val="auto"/>
          <w:sz w:val="20"/>
          <w:szCs w:val="20"/>
          <w:lang w:val="en-GB"/>
        </w:rPr>
        <w:t>For subchapters’ headings use the same font size as in standard headings (Times New Roman, 12pt, bold). Maximum two-level subheadings are recommended (1.1, 1.1.1). At the end of each chapter and subchapter leave one line space, as shown here.</w:t>
      </w:r>
    </w:p>
    <w:p w:rsidR="00781443" w:rsidRPr="001C282D" w:rsidRDefault="00926F80" w:rsidP="00781443">
      <w:pPr>
        <w:pStyle w:val="Default"/>
        <w:rPr>
          <w:color w:val="808080"/>
          <w:sz w:val="20"/>
          <w:szCs w:val="20"/>
          <w:lang w:val="en-GB"/>
        </w:rPr>
      </w:pPr>
      <w:r w:rsidRPr="001C282D">
        <w:rPr>
          <w:color w:val="808080"/>
          <w:sz w:val="20"/>
          <w:szCs w:val="20"/>
          <w:lang w:val="en-GB"/>
        </w:rPr>
        <w:t xml:space="preserve"> </w:t>
      </w:r>
      <w:r w:rsidR="00781443" w:rsidRPr="001C282D">
        <w:rPr>
          <w:color w:val="808080"/>
          <w:sz w:val="20"/>
          <w:szCs w:val="20"/>
          <w:lang w:val="en-GB"/>
        </w:rPr>
        <w:t xml:space="preserve">(10pt) </w:t>
      </w:r>
    </w:p>
    <w:p w:rsidR="00781443" w:rsidRPr="001C282D" w:rsidRDefault="00926F80" w:rsidP="00781443">
      <w:pPr>
        <w:pStyle w:val="Default"/>
        <w:numPr>
          <w:ilvl w:val="0"/>
          <w:numId w:val="2"/>
        </w:numPr>
        <w:ind w:left="426"/>
        <w:rPr>
          <w:color w:val="auto"/>
          <w:lang w:val="en-GB"/>
        </w:rPr>
      </w:pPr>
      <w:r w:rsidRPr="001C282D">
        <w:rPr>
          <w:b/>
          <w:bCs/>
          <w:color w:val="auto"/>
          <w:lang w:val="en-GB"/>
        </w:rPr>
        <w:t>Chapter</w:t>
      </w:r>
      <w:r w:rsidR="00781443" w:rsidRPr="001C282D">
        <w:rPr>
          <w:b/>
          <w:bCs/>
          <w:color w:val="auto"/>
          <w:lang w:val="en-GB"/>
        </w:rPr>
        <w:t xml:space="preserve"> (12pt, </w:t>
      </w:r>
      <w:r w:rsidRPr="001C282D">
        <w:rPr>
          <w:b/>
          <w:bCs/>
          <w:color w:val="auto"/>
          <w:lang w:val="en-GB"/>
        </w:rPr>
        <w:t>bold</w:t>
      </w:r>
      <w:r w:rsidR="00781443" w:rsidRPr="001C282D">
        <w:rPr>
          <w:b/>
          <w:bCs/>
          <w:color w:val="auto"/>
          <w:lang w:val="en-GB"/>
        </w:rPr>
        <w:t xml:space="preserve">) </w:t>
      </w:r>
    </w:p>
    <w:p w:rsidR="00926F80" w:rsidRPr="001C282D" w:rsidRDefault="00926F80" w:rsidP="00781443">
      <w:pPr>
        <w:pStyle w:val="Default"/>
        <w:ind w:firstLine="851"/>
        <w:jc w:val="both"/>
        <w:rPr>
          <w:color w:val="auto"/>
          <w:sz w:val="20"/>
          <w:szCs w:val="20"/>
          <w:lang w:val="en-GB"/>
        </w:rPr>
      </w:pPr>
      <w:r w:rsidRPr="001C282D">
        <w:rPr>
          <w:b/>
          <w:color w:val="auto"/>
          <w:sz w:val="20"/>
          <w:szCs w:val="20"/>
          <w:lang w:val="en-GB"/>
        </w:rPr>
        <w:t xml:space="preserve">Tables </w:t>
      </w:r>
      <w:r w:rsidRPr="001C282D">
        <w:rPr>
          <w:color w:val="auto"/>
          <w:sz w:val="20"/>
          <w:szCs w:val="20"/>
          <w:lang w:val="en-GB"/>
        </w:rPr>
        <w:t xml:space="preserve">must be centred </w:t>
      </w:r>
      <w:r w:rsidR="002227C2" w:rsidRPr="001C282D">
        <w:rPr>
          <w:color w:val="auto"/>
          <w:sz w:val="20"/>
          <w:szCs w:val="20"/>
          <w:lang w:val="en-GB"/>
        </w:rPr>
        <w:t xml:space="preserve">as well as their captions, </w:t>
      </w:r>
      <w:r w:rsidR="00DB350B" w:rsidRPr="001C282D">
        <w:rPr>
          <w:color w:val="auto"/>
          <w:sz w:val="20"/>
          <w:szCs w:val="20"/>
          <w:lang w:val="en-GB"/>
        </w:rPr>
        <w:t>closest</w:t>
      </w:r>
      <w:r w:rsidR="002227C2" w:rsidRPr="001C282D">
        <w:rPr>
          <w:color w:val="auto"/>
          <w:sz w:val="20"/>
          <w:szCs w:val="20"/>
          <w:lang w:val="en-GB"/>
        </w:rPr>
        <w:t xml:space="preserve"> to </w:t>
      </w:r>
      <w:r w:rsidR="00DB350B" w:rsidRPr="001C282D">
        <w:rPr>
          <w:color w:val="auto"/>
          <w:sz w:val="20"/>
          <w:szCs w:val="20"/>
          <w:lang w:val="en-GB"/>
        </w:rPr>
        <w:t>where they are first mentioned</w:t>
      </w:r>
      <w:r w:rsidR="002227C2" w:rsidRPr="001C282D">
        <w:rPr>
          <w:color w:val="auto"/>
          <w:sz w:val="20"/>
          <w:szCs w:val="20"/>
          <w:lang w:val="en-GB"/>
        </w:rPr>
        <w:t xml:space="preserve"> in the text. Add space between the text and the table. </w:t>
      </w:r>
      <w:r w:rsidR="00126BED" w:rsidRPr="001C282D">
        <w:rPr>
          <w:color w:val="auto"/>
          <w:sz w:val="20"/>
          <w:szCs w:val="20"/>
          <w:lang w:val="en-GB"/>
        </w:rPr>
        <w:t>Tables</w:t>
      </w:r>
      <w:r w:rsidR="002227C2" w:rsidRPr="001C282D">
        <w:rPr>
          <w:color w:val="auto"/>
          <w:sz w:val="20"/>
          <w:szCs w:val="20"/>
          <w:lang w:val="en-GB"/>
        </w:rPr>
        <w:t xml:space="preserve"> </w:t>
      </w:r>
      <w:r w:rsidR="00126BED" w:rsidRPr="001C282D">
        <w:rPr>
          <w:color w:val="auto"/>
          <w:sz w:val="20"/>
          <w:szCs w:val="20"/>
          <w:lang w:val="en-GB"/>
        </w:rPr>
        <w:t>must not break across pages. For formatting see the examples below (APA Style 6):</w:t>
      </w:r>
    </w:p>
    <w:p w:rsidR="00781443" w:rsidRPr="001C282D" w:rsidRDefault="00FF7BB4" w:rsidP="00781443">
      <w:pPr>
        <w:pStyle w:val="Default"/>
        <w:ind w:left="284"/>
        <w:jc w:val="center"/>
        <w:rPr>
          <w:color w:val="808080" w:themeColor="background1" w:themeShade="80"/>
          <w:sz w:val="20"/>
          <w:szCs w:val="20"/>
          <w:lang w:val="en-GB"/>
        </w:rPr>
      </w:pPr>
      <w:r w:rsidRPr="001C282D">
        <w:rPr>
          <w:color w:val="808080" w:themeColor="background1" w:themeShade="80"/>
          <w:sz w:val="20"/>
          <w:szCs w:val="20"/>
          <w:lang w:val="en-GB"/>
        </w:rPr>
        <w:t>(10pt)</w:t>
      </w:r>
    </w:p>
    <w:p w:rsidR="00781443" w:rsidRPr="001C282D" w:rsidRDefault="00781443" w:rsidP="00781443">
      <w:pPr>
        <w:pStyle w:val="Default"/>
        <w:ind w:left="284"/>
        <w:jc w:val="center"/>
        <w:rPr>
          <w:color w:val="auto"/>
          <w:sz w:val="20"/>
          <w:szCs w:val="20"/>
          <w:lang w:val="en-GB"/>
        </w:rPr>
      </w:pPr>
      <w:r w:rsidRPr="001C282D">
        <w:rPr>
          <w:color w:val="auto"/>
          <w:sz w:val="20"/>
          <w:szCs w:val="20"/>
          <w:lang w:val="en-GB"/>
        </w:rPr>
        <w:t>Tab</w:t>
      </w:r>
      <w:r w:rsidR="00126BED" w:rsidRPr="001C282D">
        <w:rPr>
          <w:color w:val="auto"/>
          <w:sz w:val="20"/>
          <w:szCs w:val="20"/>
          <w:lang w:val="en-GB"/>
        </w:rPr>
        <w:t xml:space="preserve">le </w:t>
      </w:r>
      <w:r w:rsidRPr="001C282D">
        <w:rPr>
          <w:color w:val="auto"/>
          <w:sz w:val="20"/>
          <w:szCs w:val="20"/>
          <w:lang w:val="en-GB"/>
        </w:rPr>
        <w:t xml:space="preserve">1: </w:t>
      </w:r>
      <w:r w:rsidR="00126BED" w:rsidRPr="001C282D">
        <w:rPr>
          <w:color w:val="auto"/>
          <w:sz w:val="20"/>
          <w:szCs w:val="20"/>
          <w:lang w:val="en-GB"/>
        </w:rPr>
        <w:t>Sample table and caption</w:t>
      </w:r>
    </w:p>
    <w:tbl>
      <w:tblPr>
        <w:tblW w:w="0" w:type="auto"/>
        <w:jc w:val="center"/>
        <w:tblLook w:val="04A0" w:firstRow="1" w:lastRow="0" w:firstColumn="1" w:lastColumn="0" w:noHBand="0" w:noVBand="1"/>
      </w:tblPr>
      <w:tblGrid>
        <w:gridCol w:w="878"/>
        <w:gridCol w:w="516"/>
        <w:gridCol w:w="566"/>
        <w:gridCol w:w="566"/>
        <w:gridCol w:w="983"/>
      </w:tblGrid>
      <w:tr w:rsidR="00FD5D3C" w:rsidRPr="001C282D" w:rsidTr="008C18FF">
        <w:trPr>
          <w:trHeight w:val="469"/>
          <w:jc w:val="center"/>
        </w:trPr>
        <w:tc>
          <w:tcPr>
            <w:tcW w:w="0" w:type="auto"/>
            <w:tcBorders>
              <w:top w:val="single" w:sz="4" w:space="0" w:color="auto"/>
              <w:bottom w:val="single" w:sz="4" w:space="0" w:color="auto"/>
            </w:tcBorders>
            <w:vAlign w:val="center"/>
          </w:tcPr>
          <w:p w:rsidR="00FD5D3C" w:rsidRPr="001C282D" w:rsidRDefault="00583873" w:rsidP="00FD5D3C">
            <w:pPr>
              <w:pStyle w:val="Default"/>
              <w:jc w:val="center"/>
              <w:rPr>
                <w:color w:val="auto"/>
                <w:sz w:val="20"/>
                <w:szCs w:val="20"/>
                <w:lang w:val="en-GB"/>
              </w:rPr>
            </w:pPr>
            <w:r w:rsidRPr="001C282D">
              <w:rPr>
                <w:color w:val="auto"/>
                <w:sz w:val="20"/>
                <w:szCs w:val="20"/>
                <w:lang w:val="en-GB"/>
              </w:rPr>
              <w:t>Group</w:t>
            </w:r>
          </w:p>
        </w:tc>
        <w:tc>
          <w:tcPr>
            <w:tcW w:w="0" w:type="auto"/>
            <w:tcBorders>
              <w:top w:val="single" w:sz="4" w:space="0" w:color="auto"/>
              <w:bottom w:val="single" w:sz="4" w:space="0" w:color="auto"/>
            </w:tcBorders>
            <w:vAlign w:val="center"/>
          </w:tcPr>
          <w:p w:rsidR="00FD5D3C" w:rsidRPr="001C282D" w:rsidRDefault="00FD5D3C" w:rsidP="00FD5D3C">
            <w:pPr>
              <w:pStyle w:val="Default"/>
              <w:jc w:val="center"/>
              <w:rPr>
                <w:color w:val="auto"/>
                <w:sz w:val="20"/>
                <w:szCs w:val="20"/>
                <w:lang w:val="en-GB"/>
              </w:rPr>
            </w:pPr>
            <w:r w:rsidRPr="001C282D">
              <w:rPr>
                <w:color w:val="auto"/>
                <w:sz w:val="20"/>
                <w:szCs w:val="20"/>
                <w:lang w:val="en-GB"/>
              </w:rPr>
              <w:t>N</w:t>
            </w:r>
          </w:p>
        </w:tc>
        <w:tc>
          <w:tcPr>
            <w:tcW w:w="0" w:type="auto"/>
            <w:tcBorders>
              <w:top w:val="single" w:sz="4" w:space="0" w:color="auto"/>
              <w:bottom w:val="single" w:sz="4" w:space="0" w:color="auto"/>
            </w:tcBorders>
            <w:vAlign w:val="center"/>
          </w:tcPr>
          <w:p w:rsidR="00FD5D3C" w:rsidRPr="001C282D" w:rsidRDefault="00FD5D3C" w:rsidP="00FD5D3C">
            <w:pPr>
              <w:pStyle w:val="Default"/>
              <w:jc w:val="center"/>
              <w:rPr>
                <w:color w:val="auto"/>
                <w:sz w:val="20"/>
                <w:szCs w:val="20"/>
                <w:lang w:val="en-GB"/>
              </w:rPr>
            </w:pPr>
            <w:r w:rsidRPr="001C282D">
              <w:rPr>
                <w:color w:val="auto"/>
                <w:sz w:val="20"/>
                <w:szCs w:val="20"/>
                <w:lang w:val="en-GB"/>
              </w:rPr>
              <w:t>M</w:t>
            </w:r>
          </w:p>
        </w:tc>
        <w:tc>
          <w:tcPr>
            <w:tcW w:w="0" w:type="auto"/>
            <w:tcBorders>
              <w:top w:val="single" w:sz="4" w:space="0" w:color="auto"/>
              <w:bottom w:val="single" w:sz="4" w:space="0" w:color="auto"/>
            </w:tcBorders>
            <w:vAlign w:val="center"/>
          </w:tcPr>
          <w:p w:rsidR="00FD5D3C" w:rsidRPr="001C282D" w:rsidRDefault="00FD5D3C" w:rsidP="00FD5D3C">
            <w:pPr>
              <w:pStyle w:val="Default"/>
              <w:jc w:val="center"/>
              <w:rPr>
                <w:color w:val="auto"/>
                <w:sz w:val="20"/>
                <w:szCs w:val="20"/>
                <w:lang w:val="en-GB"/>
              </w:rPr>
            </w:pPr>
            <w:r w:rsidRPr="001C282D">
              <w:rPr>
                <w:color w:val="auto"/>
                <w:sz w:val="20"/>
                <w:szCs w:val="20"/>
                <w:lang w:val="en-GB"/>
              </w:rPr>
              <w:t>SD</w:t>
            </w:r>
          </w:p>
        </w:tc>
        <w:tc>
          <w:tcPr>
            <w:tcW w:w="0" w:type="auto"/>
            <w:tcBorders>
              <w:top w:val="single" w:sz="4" w:space="0" w:color="auto"/>
              <w:bottom w:val="single" w:sz="4" w:space="0" w:color="auto"/>
            </w:tcBorders>
            <w:vAlign w:val="center"/>
          </w:tcPr>
          <w:p w:rsidR="00FD5D3C" w:rsidRPr="001C282D" w:rsidRDefault="00FD5D3C" w:rsidP="00FD5D3C">
            <w:pPr>
              <w:pStyle w:val="Default"/>
              <w:jc w:val="center"/>
              <w:rPr>
                <w:color w:val="auto"/>
                <w:sz w:val="20"/>
                <w:szCs w:val="20"/>
                <w:lang w:val="en-GB"/>
              </w:rPr>
            </w:pPr>
            <w:r w:rsidRPr="001C282D">
              <w:rPr>
                <w:color w:val="auto"/>
                <w:sz w:val="20"/>
                <w:szCs w:val="20"/>
                <w:lang w:val="en-GB"/>
              </w:rPr>
              <w:t>Min-Max</w:t>
            </w:r>
          </w:p>
        </w:tc>
      </w:tr>
      <w:tr w:rsidR="00FD5D3C" w:rsidRPr="001C282D" w:rsidTr="00FF7BB4">
        <w:trPr>
          <w:jc w:val="center"/>
        </w:trPr>
        <w:tc>
          <w:tcPr>
            <w:tcW w:w="0" w:type="auto"/>
            <w:tcBorders>
              <w:top w:val="single" w:sz="4" w:space="0" w:color="auto"/>
            </w:tcBorders>
            <w:vAlign w:val="center"/>
          </w:tcPr>
          <w:p w:rsidR="00FF7BB4" w:rsidRPr="001C282D" w:rsidRDefault="00FF7BB4" w:rsidP="00FD5D3C">
            <w:pPr>
              <w:pStyle w:val="Default"/>
              <w:rPr>
                <w:color w:val="auto"/>
                <w:sz w:val="20"/>
                <w:szCs w:val="20"/>
                <w:lang w:val="en-GB"/>
              </w:rPr>
            </w:pPr>
          </w:p>
          <w:p w:rsidR="00FF7BB4" w:rsidRPr="001C282D" w:rsidRDefault="00583873" w:rsidP="00FD5D3C">
            <w:pPr>
              <w:pStyle w:val="Default"/>
              <w:rPr>
                <w:color w:val="auto"/>
                <w:sz w:val="20"/>
                <w:szCs w:val="20"/>
                <w:lang w:val="en-GB"/>
              </w:rPr>
            </w:pPr>
            <w:r w:rsidRPr="001C282D">
              <w:rPr>
                <w:color w:val="auto"/>
                <w:sz w:val="20"/>
                <w:szCs w:val="20"/>
                <w:lang w:val="en-GB"/>
              </w:rPr>
              <w:t>Group</w:t>
            </w:r>
            <w:r w:rsidR="00FD5D3C" w:rsidRPr="001C282D">
              <w:rPr>
                <w:color w:val="auto"/>
                <w:sz w:val="20"/>
                <w:szCs w:val="20"/>
                <w:lang w:val="en-GB"/>
              </w:rPr>
              <w:t xml:space="preserve"> 1</w:t>
            </w:r>
          </w:p>
        </w:tc>
        <w:tc>
          <w:tcPr>
            <w:tcW w:w="0" w:type="auto"/>
            <w:tcBorders>
              <w:top w:val="single" w:sz="4" w:space="0" w:color="auto"/>
            </w:tcBorders>
          </w:tcPr>
          <w:p w:rsidR="00FF7BB4" w:rsidRPr="001C282D" w:rsidRDefault="00FF7BB4" w:rsidP="00FF7BB4">
            <w:pPr>
              <w:pStyle w:val="Default"/>
              <w:jc w:val="center"/>
              <w:rPr>
                <w:color w:val="auto"/>
                <w:sz w:val="20"/>
                <w:szCs w:val="20"/>
                <w:lang w:val="en-GB"/>
              </w:rPr>
            </w:pPr>
          </w:p>
          <w:p w:rsidR="00FD5D3C" w:rsidRPr="001C282D" w:rsidRDefault="00FD5D3C" w:rsidP="00FF7BB4">
            <w:pPr>
              <w:pStyle w:val="Default"/>
              <w:jc w:val="center"/>
              <w:rPr>
                <w:color w:val="auto"/>
                <w:sz w:val="20"/>
                <w:szCs w:val="20"/>
                <w:lang w:val="en-GB"/>
              </w:rPr>
            </w:pPr>
            <w:r w:rsidRPr="001C282D">
              <w:rPr>
                <w:color w:val="auto"/>
                <w:sz w:val="20"/>
                <w:szCs w:val="20"/>
                <w:lang w:val="en-GB"/>
              </w:rPr>
              <w:t>396</w:t>
            </w:r>
          </w:p>
        </w:tc>
        <w:tc>
          <w:tcPr>
            <w:tcW w:w="0" w:type="auto"/>
            <w:tcBorders>
              <w:top w:val="single" w:sz="4" w:space="0" w:color="auto"/>
            </w:tcBorders>
          </w:tcPr>
          <w:p w:rsidR="00FF7BB4" w:rsidRPr="001C282D" w:rsidRDefault="00FF7BB4" w:rsidP="00FF7BB4">
            <w:pPr>
              <w:pStyle w:val="Default"/>
              <w:jc w:val="center"/>
              <w:rPr>
                <w:color w:val="auto"/>
                <w:sz w:val="20"/>
                <w:szCs w:val="20"/>
                <w:lang w:val="en-GB"/>
              </w:rPr>
            </w:pPr>
          </w:p>
          <w:p w:rsidR="00FD5D3C" w:rsidRPr="001C282D" w:rsidRDefault="00FD5D3C" w:rsidP="00FF7BB4">
            <w:pPr>
              <w:pStyle w:val="Default"/>
              <w:jc w:val="center"/>
              <w:rPr>
                <w:color w:val="auto"/>
                <w:sz w:val="20"/>
                <w:szCs w:val="20"/>
                <w:lang w:val="en-GB"/>
              </w:rPr>
            </w:pPr>
            <w:r w:rsidRPr="001C282D">
              <w:rPr>
                <w:color w:val="auto"/>
                <w:sz w:val="20"/>
                <w:szCs w:val="20"/>
                <w:lang w:val="en-GB"/>
              </w:rPr>
              <w:t>2,15</w:t>
            </w:r>
          </w:p>
        </w:tc>
        <w:tc>
          <w:tcPr>
            <w:tcW w:w="0" w:type="auto"/>
            <w:tcBorders>
              <w:top w:val="single" w:sz="4" w:space="0" w:color="auto"/>
            </w:tcBorders>
          </w:tcPr>
          <w:p w:rsidR="00FF7BB4" w:rsidRPr="001C282D" w:rsidRDefault="00FF7BB4" w:rsidP="00FF7BB4">
            <w:pPr>
              <w:pStyle w:val="Default"/>
              <w:jc w:val="center"/>
              <w:rPr>
                <w:color w:val="auto"/>
                <w:sz w:val="20"/>
                <w:szCs w:val="20"/>
                <w:lang w:val="en-GB"/>
              </w:rPr>
            </w:pPr>
          </w:p>
          <w:p w:rsidR="00FD5D3C" w:rsidRPr="001C282D" w:rsidRDefault="00FD5D3C" w:rsidP="00FF7BB4">
            <w:pPr>
              <w:pStyle w:val="Default"/>
              <w:jc w:val="center"/>
              <w:rPr>
                <w:color w:val="auto"/>
                <w:sz w:val="20"/>
                <w:szCs w:val="20"/>
                <w:lang w:val="en-GB"/>
              </w:rPr>
            </w:pPr>
            <w:r w:rsidRPr="001C282D">
              <w:rPr>
                <w:color w:val="auto"/>
                <w:sz w:val="20"/>
                <w:szCs w:val="20"/>
                <w:lang w:val="en-GB"/>
              </w:rPr>
              <w:t>0,69</w:t>
            </w:r>
          </w:p>
        </w:tc>
        <w:tc>
          <w:tcPr>
            <w:tcW w:w="0" w:type="auto"/>
            <w:tcBorders>
              <w:top w:val="single" w:sz="4" w:space="0" w:color="auto"/>
            </w:tcBorders>
          </w:tcPr>
          <w:p w:rsidR="00FF7BB4" w:rsidRPr="001C282D" w:rsidRDefault="00FF7BB4" w:rsidP="00FF7BB4">
            <w:pPr>
              <w:pStyle w:val="Default"/>
              <w:jc w:val="center"/>
              <w:rPr>
                <w:color w:val="auto"/>
                <w:sz w:val="20"/>
                <w:szCs w:val="20"/>
                <w:lang w:val="en-GB"/>
              </w:rPr>
            </w:pPr>
          </w:p>
          <w:p w:rsidR="00FD5D3C" w:rsidRPr="001C282D" w:rsidRDefault="00FD5D3C" w:rsidP="00FF7BB4">
            <w:pPr>
              <w:pStyle w:val="Default"/>
              <w:jc w:val="center"/>
              <w:rPr>
                <w:color w:val="auto"/>
                <w:sz w:val="20"/>
                <w:szCs w:val="20"/>
                <w:lang w:val="en-GB"/>
              </w:rPr>
            </w:pPr>
            <w:r w:rsidRPr="001C282D">
              <w:rPr>
                <w:color w:val="auto"/>
                <w:sz w:val="20"/>
                <w:szCs w:val="20"/>
                <w:lang w:val="en-GB"/>
              </w:rPr>
              <w:t>0–5</w:t>
            </w:r>
          </w:p>
        </w:tc>
      </w:tr>
      <w:tr w:rsidR="00FD5D3C" w:rsidRPr="001C282D" w:rsidTr="008C18FF">
        <w:trPr>
          <w:jc w:val="center"/>
        </w:trPr>
        <w:tc>
          <w:tcPr>
            <w:tcW w:w="0" w:type="auto"/>
            <w:vAlign w:val="center"/>
          </w:tcPr>
          <w:p w:rsidR="00FF7BB4" w:rsidRPr="001C282D" w:rsidRDefault="00FF7BB4" w:rsidP="00FD5D3C">
            <w:pPr>
              <w:pStyle w:val="Default"/>
              <w:rPr>
                <w:color w:val="auto"/>
                <w:sz w:val="20"/>
                <w:szCs w:val="20"/>
                <w:lang w:val="en-GB"/>
              </w:rPr>
            </w:pPr>
          </w:p>
          <w:p w:rsidR="00FF7BB4" w:rsidRPr="001C282D" w:rsidRDefault="00583873" w:rsidP="00FD5D3C">
            <w:pPr>
              <w:pStyle w:val="Default"/>
              <w:rPr>
                <w:color w:val="auto"/>
                <w:sz w:val="20"/>
                <w:szCs w:val="20"/>
                <w:lang w:val="en-GB"/>
              </w:rPr>
            </w:pPr>
            <w:r w:rsidRPr="001C282D">
              <w:rPr>
                <w:color w:val="auto"/>
                <w:sz w:val="20"/>
                <w:szCs w:val="20"/>
                <w:lang w:val="en-GB"/>
              </w:rPr>
              <w:t>Group</w:t>
            </w:r>
            <w:r w:rsidR="00FD5D3C" w:rsidRPr="001C282D">
              <w:rPr>
                <w:color w:val="auto"/>
                <w:sz w:val="20"/>
                <w:szCs w:val="20"/>
                <w:lang w:val="en-GB"/>
              </w:rPr>
              <w:t xml:space="preserve"> 2</w:t>
            </w:r>
          </w:p>
        </w:tc>
        <w:tc>
          <w:tcPr>
            <w:tcW w:w="0" w:type="auto"/>
            <w:vAlign w:val="center"/>
          </w:tcPr>
          <w:p w:rsidR="00FD5D3C" w:rsidRPr="001C282D" w:rsidRDefault="00FD5D3C" w:rsidP="00FD5D3C">
            <w:pPr>
              <w:pStyle w:val="Default"/>
              <w:jc w:val="center"/>
              <w:rPr>
                <w:color w:val="auto"/>
                <w:sz w:val="20"/>
                <w:szCs w:val="20"/>
                <w:lang w:val="en-GB"/>
              </w:rPr>
            </w:pPr>
          </w:p>
        </w:tc>
        <w:tc>
          <w:tcPr>
            <w:tcW w:w="0" w:type="auto"/>
            <w:vAlign w:val="center"/>
          </w:tcPr>
          <w:p w:rsidR="00FD5D3C" w:rsidRPr="001C282D" w:rsidRDefault="00FD5D3C" w:rsidP="00FD5D3C">
            <w:pPr>
              <w:pStyle w:val="Default"/>
              <w:jc w:val="center"/>
              <w:rPr>
                <w:color w:val="auto"/>
                <w:sz w:val="20"/>
                <w:szCs w:val="20"/>
                <w:lang w:val="en-GB"/>
              </w:rPr>
            </w:pPr>
          </w:p>
        </w:tc>
        <w:tc>
          <w:tcPr>
            <w:tcW w:w="0" w:type="auto"/>
            <w:vAlign w:val="center"/>
          </w:tcPr>
          <w:p w:rsidR="00FD5D3C" w:rsidRPr="001C282D" w:rsidRDefault="00FD5D3C" w:rsidP="00FD5D3C">
            <w:pPr>
              <w:pStyle w:val="Default"/>
              <w:jc w:val="center"/>
              <w:rPr>
                <w:color w:val="auto"/>
                <w:sz w:val="20"/>
                <w:szCs w:val="20"/>
                <w:lang w:val="en-GB"/>
              </w:rPr>
            </w:pPr>
          </w:p>
        </w:tc>
        <w:tc>
          <w:tcPr>
            <w:tcW w:w="0" w:type="auto"/>
          </w:tcPr>
          <w:p w:rsidR="00FD5D3C" w:rsidRPr="001C282D" w:rsidRDefault="00FD5D3C" w:rsidP="00FD5D3C">
            <w:pPr>
              <w:pStyle w:val="Default"/>
              <w:jc w:val="center"/>
              <w:rPr>
                <w:color w:val="auto"/>
                <w:sz w:val="20"/>
                <w:szCs w:val="20"/>
                <w:lang w:val="en-GB"/>
              </w:rPr>
            </w:pPr>
          </w:p>
        </w:tc>
      </w:tr>
      <w:tr w:rsidR="00FD5D3C" w:rsidRPr="001C282D" w:rsidTr="008C18FF">
        <w:trPr>
          <w:jc w:val="center"/>
        </w:trPr>
        <w:tc>
          <w:tcPr>
            <w:tcW w:w="0" w:type="auto"/>
            <w:tcBorders>
              <w:bottom w:val="single" w:sz="4" w:space="0" w:color="auto"/>
            </w:tcBorders>
            <w:vAlign w:val="center"/>
          </w:tcPr>
          <w:p w:rsidR="00FF7BB4" w:rsidRPr="001C282D" w:rsidRDefault="00FF7BB4" w:rsidP="00FD5D3C">
            <w:pPr>
              <w:pStyle w:val="Default"/>
              <w:rPr>
                <w:color w:val="auto"/>
                <w:sz w:val="20"/>
                <w:szCs w:val="20"/>
                <w:lang w:val="en-GB"/>
              </w:rPr>
            </w:pPr>
          </w:p>
          <w:p w:rsidR="00FD5D3C" w:rsidRPr="001C282D" w:rsidRDefault="00583873" w:rsidP="00FD5D3C">
            <w:pPr>
              <w:pStyle w:val="Default"/>
              <w:rPr>
                <w:color w:val="auto"/>
                <w:sz w:val="20"/>
                <w:szCs w:val="20"/>
                <w:lang w:val="en-GB"/>
              </w:rPr>
            </w:pPr>
            <w:r w:rsidRPr="001C282D">
              <w:rPr>
                <w:color w:val="auto"/>
                <w:sz w:val="20"/>
                <w:szCs w:val="20"/>
                <w:lang w:val="en-GB"/>
              </w:rPr>
              <w:t>Group</w:t>
            </w:r>
            <w:r w:rsidR="00FF7BB4" w:rsidRPr="001C282D">
              <w:rPr>
                <w:color w:val="auto"/>
                <w:sz w:val="20"/>
                <w:szCs w:val="20"/>
                <w:lang w:val="en-GB"/>
              </w:rPr>
              <w:t xml:space="preserve"> 3</w:t>
            </w:r>
          </w:p>
        </w:tc>
        <w:tc>
          <w:tcPr>
            <w:tcW w:w="0" w:type="auto"/>
            <w:tcBorders>
              <w:bottom w:val="single" w:sz="4" w:space="0" w:color="auto"/>
            </w:tcBorders>
            <w:vAlign w:val="center"/>
          </w:tcPr>
          <w:p w:rsidR="00FD5D3C" w:rsidRPr="001C282D" w:rsidRDefault="00FD5D3C" w:rsidP="00FD5D3C">
            <w:pPr>
              <w:pStyle w:val="Default"/>
              <w:jc w:val="center"/>
              <w:rPr>
                <w:color w:val="auto"/>
                <w:sz w:val="20"/>
                <w:szCs w:val="20"/>
                <w:lang w:val="en-GB"/>
              </w:rPr>
            </w:pPr>
          </w:p>
        </w:tc>
        <w:tc>
          <w:tcPr>
            <w:tcW w:w="0" w:type="auto"/>
            <w:tcBorders>
              <w:bottom w:val="single" w:sz="4" w:space="0" w:color="auto"/>
            </w:tcBorders>
            <w:vAlign w:val="center"/>
          </w:tcPr>
          <w:p w:rsidR="00FD5D3C" w:rsidRPr="001C282D" w:rsidRDefault="00FD5D3C" w:rsidP="00FD5D3C">
            <w:pPr>
              <w:pStyle w:val="Default"/>
              <w:jc w:val="center"/>
              <w:rPr>
                <w:color w:val="auto"/>
                <w:sz w:val="20"/>
                <w:szCs w:val="20"/>
                <w:lang w:val="en-GB"/>
              </w:rPr>
            </w:pPr>
          </w:p>
        </w:tc>
        <w:tc>
          <w:tcPr>
            <w:tcW w:w="0" w:type="auto"/>
            <w:tcBorders>
              <w:bottom w:val="single" w:sz="4" w:space="0" w:color="auto"/>
            </w:tcBorders>
            <w:vAlign w:val="center"/>
          </w:tcPr>
          <w:p w:rsidR="00FD5D3C" w:rsidRPr="001C282D" w:rsidRDefault="00FD5D3C" w:rsidP="00FD5D3C">
            <w:pPr>
              <w:pStyle w:val="Default"/>
              <w:jc w:val="center"/>
              <w:rPr>
                <w:color w:val="auto"/>
                <w:sz w:val="20"/>
                <w:szCs w:val="20"/>
                <w:lang w:val="en-GB"/>
              </w:rPr>
            </w:pPr>
          </w:p>
        </w:tc>
        <w:tc>
          <w:tcPr>
            <w:tcW w:w="0" w:type="auto"/>
            <w:tcBorders>
              <w:bottom w:val="single" w:sz="4" w:space="0" w:color="auto"/>
            </w:tcBorders>
          </w:tcPr>
          <w:p w:rsidR="00FD5D3C" w:rsidRPr="001C282D" w:rsidRDefault="00FD5D3C" w:rsidP="00FD5D3C">
            <w:pPr>
              <w:pStyle w:val="Default"/>
              <w:jc w:val="center"/>
              <w:rPr>
                <w:color w:val="auto"/>
                <w:sz w:val="20"/>
                <w:szCs w:val="20"/>
                <w:lang w:val="en-GB"/>
              </w:rPr>
            </w:pPr>
          </w:p>
        </w:tc>
      </w:tr>
    </w:tbl>
    <w:p w:rsidR="00781443" w:rsidRPr="001C282D" w:rsidRDefault="00781443" w:rsidP="00781443">
      <w:pPr>
        <w:pStyle w:val="Default"/>
        <w:ind w:left="284"/>
        <w:jc w:val="center"/>
        <w:rPr>
          <w:color w:val="auto"/>
          <w:sz w:val="20"/>
          <w:szCs w:val="20"/>
          <w:lang w:val="en-GB"/>
        </w:rPr>
      </w:pPr>
    </w:p>
    <w:p w:rsidR="00957005" w:rsidRPr="001C282D" w:rsidRDefault="00957005" w:rsidP="00781443">
      <w:pPr>
        <w:pStyle w:val="Default"/>
        <w:ind w:left="284"/>
        <w:jc w:val="center"/>
        <w:rPr>
          <w:color w:val="auto"/>
          <w:sz w:val="20"/>
          <w:szCs w:val="20"/>
          <w:lang w:val="en-GB"/>
        </w:rPr>
      </w:pPr>
    </w:p>
    <w:p w:rsidR="00957005" w:rsidRPr="001C282D" w:rsidRDefault="00957005" w:rsidP="00781443">
      <w:pPr>
        <w:pStyle w:val="Default"/>
        <w:ind w:left="284"/>
        <w:jc w:val="center"/>
        <w:rPr>
          <w:color w:val="auto"/>
          <w:sz w:val="20"/>
          <w:szCs w:val="20"/>
          <w:lang w:val="en-GB"/>
        </w:rPr>
      </w:pPr>
    </w:p>
    <w:p w:rsidR="00E91D12" w:rsidRPr="001C282D" w:rsidRDefault="00E91D12" w:rsidP="00781443">
      <w:pPr>
        <w:pStyle w:val="Default"/>
        <w:ind w:left="284"/>
        <w:jc w:val="center"/>
        <w:rPr>
          <w:color w:val="auto"/>
          <w:sz w:val="20"/>
          <w:szCs w:val="20"/>
          <w:lang w:val="en-GB"/>
        </w:rPr>
      </w:pPr>
    </w:p>
    <w:p w:rsidR="00E91D12" w:rsidRPr="001C282D" w:rsidRDefault="00E91D12" w:rsidP="00781443">
      <w:pPr>
        <w:pStyle w:val="Default"/>
        <w:ind w:left="284"/>
        <w:jc w:val="center"/>
        <w:rPr>
          <w:color w:val="auto"/>
          <w:sz w:val="20"/>
          <w:szCs w:val="20"/>
          <w:lang w:val="en-GB"/>
        </w:rPr>
      </w:pPr>
    </w:p>
    <w:p w:rsidR="00E91D12" w:rsidRPr="001C282D" w:rsidRDefault="00E91D12" w:rsidP="00781443">
      <w:pPr>
        <w:pStyle w:val="Default"/>
        <w:ind w:left="284"/>
        <w:jc w:val="center"/>
        <w:rPr>
          <w:color w:val="auto"/>
          <w:sz w:val="20"/>
          <w:szCs w:val="20"/>
          <w:lang w:val="en-GB"/>
        </w:rPr>
      </w:pPr>
    </w:p>
    <w:p w:rsidR="00E91D12" w:rsidRPr="001C282D" w:rsidRDefault="00E91D12" w:rsidP="00781443">
      <w:pPr>
        <w:pStyle w:val="Default"/>
        <w:ind w:left="284"/>
        <w:jc w:val="center"/>
        <w:rPr>
          <w:color w:val="auto"/>
          <w:sz w:val="20"/>
          <w:szCs w:val="20"/>
          <w:lang w:val="en-GB"/>
        </w:rPr>
      </w:pPr>
    </w:p>
    <w:p w:rsidR="00E91D12" w:rsidRPr="001C282D" w:rsidRDefault="00E91D12" w:rsidP="00781443">
      <w:pPr>
        <w:pStyle w:val="Default"/>
        <w:ind w:left="284"/>
        <w:jc w:val="center"/>
        <w:rPr>
          <w:color w:val="auto"/>
          <w:sz w:val="20"/>
          <w:szCs w:val="20"/>
          <w:lang w:val="en-GB"/>
        </w:rPr>
      </w:pPr>
    </w:p>
    <w:p w:rsidR="00957005" w:rsidRPr="001C282D" w:rsidRDefault="00957005" w:rsidP="00781443">
      <w:pPr>
        <w:pStyle w:val="Default"/>
        <w:ind w:left="284"/>
        <w:jc w:val="center"/>
        <w:rPr>
          <w:color w:val="auto"/>
          <w:sz w:val="20"/>
          <w:szCs w:val="20"/>
          <w:lang w:val="en-GB"/>
        </w:rPr>
      </w:pPr>
    </w:p>
    <w:p w:rsidR="00957005" w:rsidRPr="001C282D" w:rsidRDefault="00957005" w:rsidP="00781443">
      <w:pPr>
        <w:pStyle w:val="Default"/>
        <w:ind w:left="284"/>
        <w:jc w:val="center"/>
        <w:rPr>
          <w:color w:val="auto"/>
          <w:sz w:val="20"/>
          <w:szCs w:val="20"/>
          <w:lang w:val="en-GB"/>
        </w:rPr>
      </w:pPr>
    </w:p>
    <w:p w:rsidR="008C18FF" w:rsidRPr="001C282D" w:rsidRDefault="00E91D12" w:rsidP="008C18FF">
      <w:pPr>
        <w:pStyle w:val="Default"/>
        <w:ind w:left="284"/>
        <w:jc w:val="center"/>
        <w:rPr>
          <w:color w:val="auto"/>
          <w:sz w:val="20"/>
          <w:szCs w:val="20"/>
          <w:lang w:val="en-GB"/>
        </w:rPr>
      </w:pPr>
      <w:r w:rsidRPr="001C282D">
        <w:rPr>
          <w:color w:val="auto"/>
          <w:sz w:val="20"/>
          <w:szCs w:val="20"/>
          <w:lang w:val="en-GB"/>
        </w:rPr>
        <w:t>Ta</w:t>
      </w:r>
      <w:r w:rsidR="00583873" w:rsidRPr="001C282D">
        <w:rPr>
          <w:color w:val="auto"/>
          <w:sz w:val="20"/>
          <w:szCs w:val="20"/>
          <w:lang w:val="en-GB"/>
        </w:rPr>
        <w:t xml:space="preserve">ble </w:t>
      </w:r>
      <w:r w:rsidR="008C18FF" w:rsidRPr="001C282D">
        <w:rPr>
          <w:color w:val="auto"/>
          <w:sz w:val="20"/>
          <w:szCs w:val="20"/>
          <w:lang w:val="en-GB"/>
        </w:rPr>
        <w:t xml:space="preserve">2: </w:t>
      </w:r>
      <w:r w:rsidR="00583873" w:rsidRPr="001C282D">
        <w:rPr>
          <w:color w:val="auto"/>
          <w:sz w:val="20"/>
          <w:szCs w:val="20"/>
          <w:lang w:val="en-GB"/>
        </w:rPr>
        <w:t>Sample table for more complex data and caption</w:t>
      </w:r>
    </w:p>
    <w:tbl>
      <w:tblPr>
        <w:tblW w:w="0" w:type="auto"/>
        <w:jc w:val="center"/>
        <w:tblLook w:val="04A0" w:firstRow="1" w:lastRow="0" w:firstColumn="1" w:lastColumn="0" w:noHBand="0" w:noVBand="1"/>
      </w:tblPr>
      <w:tblGrid>
        <w:gridCol w:w="1780"/>
        <w:gridCol w:w="894"/>
        <w:gridCol w:w="1070"/>
        <w:gridCol w:w="1019"/>
        <w:gridCol w:w="659"/>
        <w:gridCol w:w="1319"/>
      </w:tblGrid>
      <w:tr w:rsidR="00E91D12" w:rsidRPr="001C282D" w:rsidTr="00E91D12">
        <w:trPr>
          <w:cantSplit/>
          <w:jc w:val="center"/>
        </w:trPr>
        <w:tc>
          <w:tcPr>
            <w:tcW w:w="0" w:type="auto"/>
            <w:vMerge w:val="restart"/>
            <w:tcBorders>
              <w:top w:val="single" w:sz="4" w:space="0" w:color="auto"/>
            </w:tcBorders>
            <w:vAlign w:val="center"/>
          </w:tcPr>
          <w:p w:rsidR="008C18FF" w:rsidRPr="001C282D" w:rsidRDefault="00583873" w:rsidP="00147852">
            <w:pPr>
              <w:pStyle w:val="Default"/>
              <w:rPr>
                <w:color w:val="auto"/>
                <w:sz w:val="20"/>
                <w:szCs w:val="20"/>
                <w:lang w:val="en-GB"/>
              </w:rPr>
            </w:pPr>
            <w:r w:rsidRPr="001C282D">
              <w:rPr>
                <w:color w:val="auto"/>
                <w:sz w:val="20"/>
                <w:szCs w:val="20"/>
                <w:lang w:val="en-GB"/>
              </w:rPr>
              <w:t>Variables</w:t>
            </w:r>
          </w:p>
        </w:tc>
        <w:tc>
          <w:tcPr>
            <w:tcW w:w="0" w:type="auto"/>
            <w:gridSpan w:val="2"/>
            <w:tcBorders>
              <w:top w:val="single" w:sz="4" w:space="0" w:color="auto"/>
              <w:bottom w:val="single" w:sz="4" w:space="0" w:color="auto"/>
            </w:tcBorders>
            <w:vAlign w:val="center"/>
          </w:tcPr>
          <w:p w:rsidR="008C18FF" w:rsidRPr="001C282D" w:rsidRDefault="00583873" w:rsidP="00147852">
            <w:pPr>
              <w:pStyle w:val="Default"/>
              <w:jc w:val="center"/>
              <w:rPr>
                <w:color w:val="auto"/>
                <w:sz w:val="20"/>
                <w:szCs w:val="20"/>
                <w:lang w:val="en-GB"/>
              </w:rPr>
            </w:pPr>
            <w:r w:rsidRPr="001C282D">
              <w:rPr>
                <w:color w:val="auto"/>
                <w:sz w:val="20"/>
                <w:szCs w:val="20"/>
                <w:lang w:val="en-GB"/>
              </w:rPr>
              <w:t>Gender</w:t>
            </w:r>
          </w:p>
        </w:tc>
        <w:tc>
          <w:tcPr>
            <w:tcW w:w="0" w:type="auto"/>
            <w:tcBorders>
              <w:top w:val="single" w:sz="4" w:space="0" w:color="auto"/>
            </w:tcBorders>
            <w:vAlign w:val="center"/>
          </w:tcPr>
          <w:p w:rsidR="008C18FF" w:rsidRPr="001C282D" w:rsidRDefault="008C18FF" w:rsidP="00147852">
            <w:pPr>
              <w:pStyle w:val="Default"/>
              <w:jc w:val="center"/>
              <w:rPr>
                <w:color w:val="auto"/>
                <w:sz w:val="20"/>
                <w:szCs w:val="20"/>
                <w:lang w:val="en-GB"/>
              </w:rPr>
            </w:pPr>
          </w:p>
        </w:tc>
        <w:tc>
          <w:tcPr>
            <w:tcW w:w="0" w:type="auto"/>
            <w:tcBorders>
              <w:top w:val="single" w:sz="4" w:space="0" w:color="auto"/>
            </w:tcBorders>
          </w:tcPr>
          <w:p w:rsidR="008C18FF" w:rsidRPr="001C282D" w:rsidRDefault="008C18FF" w:rsidP="00147852">
            <w:pPr>
              <w:pStyle w:val="Default"/>
              <w:jc w:val="center"/>
              <w:rPr>
                <w:color w:val="auto"/>
                <w:sz w:val="20"/>
                <w:szCs w:val="20"/>
                <w:lang w:val="en-GB"/>
              </w:rPr>
            </w:pPr>
          </w:p>
        </w:tc>
        <w:tc>
          <w:tcPr>
            <w:tcW w:w="0" w:type="auto"/>
            <w:tcBorders>
              <w:top w:val="single" w:sz="4" w:space="0" w:color="auto"/>
            </w:tcBorders>
          </w:tcPr>
          <w:p w:rsidR="008C18FF" w:rsidRPr="001C282D" w:rsidRDefault="008C18FF" w:rsidP="00147852">
            <w:pPr>
              <w:pStyle w:val="Default"/>
              <w:jc w:val="center"/>
              <w:rPr>
                <w:color w:val="auto"/>
                <w:sz w:val="20"/>
                <w:szCs w:val="20"/>
                <w:lang w:val="en-GB"/>
              </w:rPr>
            </w:pPr>
          </w:p>
        </w:tc>
      </w:tr>
      <w:tr w:rsidR="00E91D12" w:rsidRPr="001C282D" w:rsidTr="00E91D12">
        <w:trPr>
          <w:cantSplit/>
          <w:jc w:val="center"/>
        </w:trPr>
        <w:tc>
          <w:tcPr>
            <w:tcW w:w="0" w:type="auto"/>
            <w:vMerge/>
            <w:tcBorders>
              <w:bottom w:val="single" w:sz="4" w:space="0" w:color="auto"/>
            </w:tcBorders>
            <w:vAlign w:val="center"/>
          </w:tcPr>
          <w:p w:rsidR="008C18FF" w:rsidRPr="001C282D" w:rsidRDefault="008C18FF" w:rsidP="00147852">
            <w:pPr>
              <w:pStyle w:val="Default"/>
              <w:rPr>
                <w:color w:val="auto"/>
                <w:sz w:val="20"/>
                <w:szCs w:val="20"/>
                <w:lang w:val="en-GB"/>
              </w:rPr>
            </w:pPr>
          </w:p>
        </w:tc>
        <w:tc>
          <w:tcPr>
            <w:tcW w:w="0" w:type="auto"/>
            <w:tcBorders>
              <w:top w:val="single" w:sz="4" w:space="0" w:color="auto"/>
              <w:bottom w:val="single" w:sz="4" w:space="0" w:color="auto"/>
            </w:tcBorders>
            <w:vAlign w:val="center"/>
          </w:tcPr>
          <w:p w:rsidR="008C18FF" w:rsidRPr="001C282D" w:rsidRDefault="00583873" w:rsidP="00147852">
            <w:pPr>
              <w:pStyle w:val="Default"/>
              <w:jc w:val="center"/>
              <w:rPr>
                <w:color w:val="auto"/>
                <w:sz w:val="20"/>
                <w:szCs w:val="20"/>
                <w:lang w:val="en-GB"/>
              </w:rPr>
            </w:pPr>
            <w:r w:rsidRPr="001C282D">
              <w:rPr>
                <w:color w:val="auto"/>
                <w:sz w:val="20"/>
                <w:szCs w:val="20"/>
                <w:lang w:val="en-GB"/>
              </w:rPr>
              <w:t>males</w:t>
            </w:r>
            <w:r w:rsidR="008C18FF" w:rsidRPr="001C282D">
              <w:rPr>
                <w:color w:val="auto"/>
                <w:sz w:val="20"/>
                <w:szCs w:val="20"/>
                <w:lang w:val="en-GB"/>
              </w:rPr>
              <w:t xml:space="preserve"> </w:t>
            </w:r>
          </w:p>
        </w:tc>
        <w:tc>
          <w:tcPr>
            <w:tcW w:w="0" w:type="auto"/>
            <w:tcBorders>
              <w:top w:val="single" w:sz="4" w:space="0" w:color="auto"/>
              <w:bottom w:val="single" w:sz="4" w:space="0" w:color="auto"/>
            </w:tcBorders>
            <w:vAlign w:val="center"/>
          </w:tcPr>
          <w:p w:rsidR="008C18FF" w:rsidRPr="001C282D" w:rsidRDefault="00583873" w:rsidP="00147852">
            <w:pPr>
              <w:pStyle w:val="Default"/>
              <w:jc w:val="center"/>
              <w:rPr>
                <w:color w:val="auto"/>
                <w:sz w:val="20"/>
                <w:szCs w:val="20"/>
                <w:lang w:val="en-GB"/>
              </w:rPr>
            </w:pPr>
            <w:r w:rsidRPr="001C282D">
              <w:rPr>
                <w:color w:val="auto"/>
                <w:sz w:val="20"/>
                <w:szCs w:val="20"/>
                <w:lang w:val="en-GB"/>
              </w:rPr>
              <w:t>females</w:t>
            </w:r>
          </w:p>
        </w:tc>
        <w:tc>
          <w:tcPr>
            <w:tcW w:w="0" w:type="auto"/>
            <w:tcBorders>
              <w:bottom w:val="single" w:sz="4" w:space="0" w:color="auto"/>
            </w:tcBorders>
            <w:vAlign w:val="center"/>
          </w:tcPr>
          <w:p w:rsidR="008C18FF" w:rsidRPr="001C282D" w:rsidRDefault="008C18FF" w:rsidP="00147852">
            <w:pPr>
              <w:pStyle w:val="Default"/>
              <w:jc w:val="center"/>
              <w:rPr>
                <w:i/>
                <w:color w:val="auto"/>
                <w:sz w:val="20"/>
                <w:szCs w:val="20"/>
                <w:lang w:val="en-GB"/>
              </w:rPr>
            </w:pPr>
            <w:r w:rsidRPr="001C282D">
              <w:rPr>
                <w:i/>
                <w:color w:val="auto"/>
                <w:sz w:val="20"/>
                <w:szCs w:val="20"/>
                <w:lang w:val="en-GB"/>
              </w:rPr>
              <w:t>t</w:t>
            </w:r>
          </w:p>
        </w:tc>
        <w:tc>
          <w:tcPr>
            <w:tcW w:w="0" w:type="auto"/>
            <w:tcBorders>
              <w:bottom w:val="single" w:sz="4" w:space="0" w:color="auto"/>
            </w:tcBorders>
          </w:tcPr>
          <w:p w:rsidR="008C18FF" w:rsidRPr="001C282D" w:rsidRDefault="008C18FF" w:rsidP="00147852">
            <w:pPr>
              <w:pStyle w:val="Default"/>
              <w:jc w:val="center"/>
              <w:rPr>
                <w:i/>
                <w:color w:val="auto"/>
                <w:sz w:val="20"/>
                <w:szCs w:val="20"/>
                <w:lang w:val="en-GB"/>
              </w:rPr>
            </w:pPr>
            <w:r w:rsidRPr="001C282D">
              <w:rPr>
                <w:i/>
                <w:color w:val="auto"/>
                <w:sz w:val="20"/>
                <w:szCs w:val="20"/>
                <w:lang w:val="en-GB"/>
              </w:rPr>
              <w:t>df</w:t>
            </w:r>
          </w:p>
        </w:tc>
        <w:tc>
          <w:tcPr>
            <w:tcW w:w="0" w:type="auto"/>
            <w:tcBorders>
              <w:bottom w:val="single" w:sz="4" w:space="0" w:color="auto"/>
            </w:tcBorders>
          </w:tcPr>
          <w:p w:rsidR="008C18FF" w:rsidRPr="001C282D" w:rsidRDefault="008C18FF" w:rsidP="00583873">
            <w:pPr>
              <w:pStyle w:val="Default"/>
              <w:jc w:val="center"/>
              <w:rPr>
                <w:i/>
                <w:color w:val="auto"/>
                <w:sz w:val="20"/>
                <w:szCs w:val="20"/>
                <w:lang w:val="en-GB"/>
              </w:rPr>
            </w:pPr>
            <w:r w:rsidRPr="001C282D">
              <w:rPr>
                <w:i/>
                <w:color w:val="auto"/>
                <w:sz w:val="20"/>
                <w:szCs w:val="20"/>
                <w:lang w:val="en-GB"/>
              </w:rPr>
              <w:t>Cohen</w:t>
            </w:r>
            <w:r w:rsidR="00583873" w:rsidRPr="001C282D">
              <w:rPr>
                <w:i/>
                <w:color w:val="auto"/>
                <w:sz w:val="20"/>
                <w:szCs w:val="20"/>
                <w:lang w:val="en-GB"/>
              </w:rPr>
              <w:t>’s</w:t>
            </w:r>
            <w:r w:rsidRPr="001C282D">
              <w:rPr>
                <w:i/>
                <w:color w:val="auto"/>
                <w:sz w:val="20"/>
                <w:szCs w:val="20"/>
                <w:lang w:val="en-GB"/>
              </w:rPr>
              <w:t xml:space="preserve"> d</w:t>
            </w:r>
          </w:p>
        </w:tc>
      </w:tr>
      <w:tr w:rsidR="00E91D12" w:rsidRPr="001C282D" w:rsidTr="00E91D12">
        <w:trPr>
          <w:cantSplit/>
          <w:jc w:val="center"/>
        </w:trPr>
        <w:tc>
          <w:tcPr>
            <w:tcW w:w="0" w:type="auto"/>
            <w:tcBorders>
              <w:top w:val="single" w:sz="4" w:space="0" w:color="auto"/>
            </w:tcBorders>
          </w:tcPr>
          <w:p w:rsidR="00FF7BB4" w:rsidRPr="001C282D" w:rsidRDefault="00FF7BB4" w:rsidP="00FF7BB4">
            <w:pPr>
              <w:pStyle w:val="Default"/>
              <w:rPr>
                <w:color w:val="auto"/>
                <w:sz w:val="20"/>
                <w:szCs w:val="20"/>
                <w:lang w:val="en-GB"/>
              </w:rPr>
            </w:pPr>
          </w:p>
          <w:p w:rsidR="008C18FF" w:rsidRPr="001C282D" w:rsidRDefault="008C18FF" w:rsidP="00583873">
            <w:pPr>
              <w:pStyle w:val="Default"/>
              <w:rPr>
                <w:color w:val="auto"/>
                <w:sz w:val="20"/>
                <w:szCs w:val="20"/>
                <w:lang w:val="en-GB"/>
              </w:rPr>
            </w:pPr>
            <w:r w:rsidRPr="001C282D">
              <w:rPr>
                <w:color w:val="auto"/>
                <w:sz w:val="20"/>
                <w:szCs w:val="20"/>
                <w:lang w:val="en-GB"/>
              </w:rPr>
              <w:t>Neuroticism</w:t>
            </w:r>
          </w:p>
        </w:tc>
        <w:tc>
          <w:tcPr>
            <w:tcW w:w="0" w:type="auto"/>
            <w:tcBorders>
              <w:top w:val="single" w:sz="4" w:space="0" w:color="auto"/>
            </w:tcBorders>
            <w:vAlign w:val="center"/>
          </w:tcPr>
          <w:p w:rsidR="00FF7BB4" w:rsidRPr="001C282D" w:rsidRDefault="00FF7BB4" w:rsidP="00147852">
            <w:pPr>
              <w:pStyle w:val="Default"/>
              <w:jc w:val="center"/>
              <w:rPr>
                <w:color w:val="auto"/>
                <w:sz w:val="20"/>
                <w:szCs w:val="20"/>
                <w:lang w:val="en-GB"/>
              </w:rPr>
            </w:pPr>
          </w:p>
          <w:p w:rsidR="008C18FF" w:rsidRPr="001C282D" w:rsidRDefault="008C18FF" w:rsidP="00147852">
            <w:pPr>
              <w:pStyle w:val="Default"/>
              <w:jc w:val="center"/>
              <w:rPr>
                <w:color w:val="auto"/>
                <w:sz w:val="20"/>
                <w:szCs w:val="20"/>
                <w:lang w:val="en-GB"/>
              </w:rPr>
            </w:pPr>
            <w:r w:rsidRPr="001C282D">
              <w:rPr>
                <w:color w:val="auto"/>
                <w:sz w:val="20"/>
                <w:szCs w:val="20"/>
                <w:lang w:val="en-GB"/>
              </w:rPr>
              <w:t>52,31</w:t>
            </w:r>
          </w:p>
          <w:p w:rsidR="008C18FF" w:rsidRPr="001C282D" w:rsidRDefault="008C18FF" w:rsidP="00147852">
            <w:pPr>
              <w:pStyle w:val="Default"/>
              <w:jc w:val="center"/>
              <w:rPr>
                <w:color w:val="auto"/>
                <w:sz w:val="20"/>
                <w:szCs w:val="20"/>
                <w:lang w:val="en-GB"/>
              </w:rPr>
            </w:pPr>
            <w:r w:rsidRPr="001C282D">
              <w:rPr>
                <w:color w:val="auto"/>
                <w:sz w:val="20"/>
                <w:szCs w:val="20"/>
                <w:lang w:val="en-GB"/>
              </w:rPr>
              <w:t>(2,15)</w:t>
            </w:r>
          </w:p>
        </w:tc>
        <w:tc>
          <w:tcPr>
            <w:tcW w:w="0" w:type="auto"/>
            <w:tcBorders>
              <w:top w:val="single" w:sz="4" w:space="0" w:color="auto"/>
            </w:tcBorders>
            <w:vAlign w:val="center"/>
          </w:tcPr>
          <w:p w:rsidR="00FF7BB4" w:rsidRPr="001C282D" w:rsidRDefault="00FF7BB4" w:rsidP="00147852">
            <w:pPr>
              <w:pStyle w:val="Default"/>
              <w:jc w:val="center"/>
              <w:rPr>
                <w:color w:val="auto"/>
                <w:sz w:val="20"/>
                <w:szCs w:val="20"/>
                <w:lang w:val="en-GB"/>
              </w:rPr>
            </w:pPr>
          </w:p>
          <w:p w:rsidR="008C18FF" w:rsidRPr="001C282D" w:rsidRDefault="008C18FF" w:rsidP="00147852">
            <w:pPr>
              <w:pStyle w:val="Default"/>
              <w:jc w:val="center"/>
              <w:rPr>
                <w:color w:val="auto"/>
                <w:sz w:val="20"/>
                <w:szCs w:val="20"/>
                <w:lang w:val="en-GB"/>
              </w:rPr>
            </w:pPr>
            <w:r w:rsidRPr="001C282D">
              <w:rPr>
                <w:color w:val="auto"/>
                <w:sz w:val="20"/>
                <w:szCs w:val="20"/>
                <w:lang w:val="en-GB"/>
              </w:rPr>
              <w:t>48,23</w:t>
            </w:r>
          </w:p>
          <w:p w:rsidR="008C18FF" w:rsidRPr="001C282D" w:rsidRDefault="008C18FF" w:rsidP="00147852">
            <w:pPr>
              <w:pStyle w:val="Default"/>
              <w:jc w:val="center"/>
              <w:rPr>
                <w:color w:val="auto"/>
                <w:sz w:val="20"/>
                <w:szCs w:val="20"/>
                <w:lang w:val="en-GB"/>
              </w:rPr>
            </w:pPr>
            <w:r w:rsidRPr="001C282D">
              <w:rPr>
                <w:color w:val="auto"/>
                <w:sz w:val="20"/>
                <w:szCs w:val="20"/>
                <w:lang w:val="en-GB"/>
              </w:rPr>
              <w:t>(2,10)</w:t>
            </w:r>
          </w:p>
        </w:tc>
        <w:tc>
          <w:tcPr>
            <w:tcW w:w="0" w:type="auto"/>
            <w:tcBorders>
              <w:top w:val="single" w:sz="4" w:space="0" w:color="auto"/>
            </w:tcBorders>
          </w:tcPr>
          <w:p w:rsidR="00FF7BB4" w:rsidRPr="001C282D" w:rsidRDefault="00FF7BB4" w:rsidP="00FF7BB4">
            <w:pPr>
              <w:pStyle w:val="Default"/>
              <w:jc w:val="center"/>
              <w:rPr>
                <w:color w:val="auto"/>
                <w:sz w:val="20"/>
                <w:szCs w:val="20"/>
                <w:lang w:val="en-GB"/>
              </w:rPr>
            </w:pPr>
          </w:p>
          <w:p w:rsidR="008C18FF" w:rsidRPr="001C282D" w:rsidRDefault="008C18FF" w:rsidP="00FF7BB4">
            <w:pPr>
              <w:pStyle w:val="Default"/>
              <w:jc w:val="center"/>
              <w:rPr>
                <w:color w:val="auto"/>
                <w:sz w:val="20"/>
                <w:szCs w:val="20"/>
                <w:lang w:val="en-GB"/>
              </w:rPr>
            </w:pPr>
            <w:r w:rsidRPr="001C282D">
              <w:rPr>
                <w:color w:val="auto"/>
                <w:sz w:val="20"/>
                <w:szCs w:val="20"/>
                <w:lang w:val="en-GB"/>
              </w:rPr>
              <w:t>-2,054</w:t>
            </w:r>
            <w:r w:rsidR="00FF7BB4" w:rsidRPr="001C282D">
              <w:rPr>
                <w:color w:val="auto"/>
                <w:sz w:val="20"/>
                <w:szCs w:val="20"/>
                <w:vertAlign w:val="superscript"/>
                <w:lang w:val="en-GB"/>
              </w:rPr>
              <w:t>*</w:t>
            </w:r>
          </w:p>
        </w:tc>
        <w:tc>
          <w:tcPr>
            <w:tcW w:w="0" w:type="auto"/>
            <w:tcBorders>
              <w:top w:val="single" w:sz="4" w:space="0" w:color="auto"/>
            </w:tcBorders>
          </w:tcPr>
          <w:p w:rsidR="008C18FF" w:rsidRPr="001C282D" w:rsidRDefault="008C18FF" w:rsidP="00FF7BB4">
            <w:pPr>
              <w:pStyle w:val="Default"/>
              <w:jc w:val="center"/>
              <w:rPr>
                <w:color w:val="auto"/>
                <w:sz w:val="20"/>
                <w:szCs w:val="20"/>
                <w:lang w:val="en-GB"/>
              </w:rPr>
            </w:pPr>
          </w:p>
          <w:p w:rsidR="00FF7BB4" w:rsidRPr="001C282D" w:rsidRDefault="00FF7BB4" w:rsidP="00FF7BB4">
            <w:pPr>
              <w:pStyle w:val="Default"/>
              <w:jc w:val="center"/>
              <w:rPr>
                <w:color w:val="auto"/>
                <w:sz w:val="20"/>
                <w:szCs w:val="20"/>
                <w:lang w:val="en-GB"/>
              </w:rPr>
            </w:pPr>
            <w:r w:rsidRPr="001C282D">
              <w:rPr>
                <w:color w:val="auto"/>
                <w:sz w:val="20"/>
                <w:szCs w:val="20"/>
                <w:lang w:val="en-GB"/>
              </w:rPr>
              <w:t>152</w:t>
            </w:r>
          </w:p>
        </w:tc>
        <w:tc>
          <w:tcPr>
            <w:tcW w:w="0" w:type="auto"/>
            <w:tcBorders>
              <w:top w:val="single" w:sz="4" w:space="0" w:color="auto"/>
            </w:tcBorders>
          </w:tcPr>
          <w:p w:rsidR="008C18FF" w:rsidRPr="001C282D" w:rsidRDefault="008C18FF" w:rsidP="00FF7BB4">
            <w:pPr>
              <w:pStyle w:val="Default"/>
              <w:jc w:val="center"/>
              <w:rPr>
                <w:color w:val="auto"/>
                <w:sz w:val="20"/>
                <w:szCs w:val="20"/>
                <w:lang w:val="en-GB"/>
              </w:rPr>
            </w:pPr>
          </w:p>
          <w:p w:rsidR="00FF7BB4" w:rsidRPr="001C282D" w:rsidRDefault="00FF7BB4" w:rsidP="00FF7BB4">
            <w:pPr>
              <w:pStyle w:val="Default"/>
              <w:jc w:val="center"/>
              <w:rPr>
                <w:color w:val="auto"/>
                <w:sz w:val="20"/>
                <w:szCs w:val="20"/>
                <w:lang w:val="en-GB"/>
              </w:rPr>
            </w:pPr>
            <w:r w:rsidRPr="001C282D">
              <w:rPr>
                <w:color w:val="auto"/>
                <w:sz w:val="20"/>
                <w:szCs w:val="20"/>
                <w:lang w:val="en-GB"/>
              </w:rPr>
              <w:t>0,56</w:t>
            </w:r>
          </w:p>
        </w:tc>
      </w:tr>
      <w:tr w:rsidR="00E91D12" w:rsidRPr="001C282D" w:rsidTr="00E91D12">
        <w:trPr>
          <w:cantSplit/>
          <w:jc w:val="center"/>
        </w:trPr>
        <w:tc>
          <w:tcPr>
            <w:tcW w:w="0" w:type="auto"/>
          </w:tcPr>
          <w:p w:rsidR="00FF7BB4" w:rsidRPr="001C282D" w:rsidRDefault="00FF7BB4" w:rsidP="00FF7BB4">
            <w:pPr>
              <w:pStyle w:val="Default"/>
              <w:rPr>
                <w:color w:val="auto"/>
                <w:sz w:val="20"/>
                <w:szCs w:val="20"/>
                <w:lang w:val="en-GB"/>
              </w:rPr>
            </w:pPr>
          </w:p>
          <w:p w:rsidR="00FF7BB4" w:rsidRPr="001C282D" w:rsidRDefault="00583873" w:rsidP="00FF7BB4">
            <w:pPr>
              <w:pStyle w:val="Default"/>
              <w:rPr>
                <w:color w:val="auto"/>
                <w:sz w:val="20"/>
                <w:szCs w:val="20"/>
                <w:lang w:val="en-GB"/>
              </w:rPr>
            </w:pPr>
            <w:r w:rsidRPr="001C282D">
              <w:rPr>
                <w:color w:val="auto"/>
                <w:sz w:val="20"/>
                <w:szCs w:val="20"/>
                <w:lang w:val="en-GB"/>
              </w:rPr>
              <w:t>Extraversion</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52,31</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(2,15)</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48,23</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(2,10)</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-2,054</w:t>
            </w:r>
            <w:r w:rsidRPr="001C282D">
              <w:rPr>
                <w:color w:val="auto"/>
                <w:sz w:val="20"/>
                <w:szCs w:val="20"/>
                <w:vertAlign w:val="superscript"/>
                <w:lang w:val="en-GB"/>
              </w:rPr>
              <w:t>*</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152</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0,56</w:t>
            </w:r>
          </w:p>
        </w:tc>
      </w:tr>
      <w:tr w:rsidR="00E91D12" w:rsidRPr="001C282D" w:rsidTr="00E91D12">
        <w:trPr>
          <w:cantSplit/>
          <w:jc w:val="center"/>
        </w:trPr>
        <w:tc>
          <w:tcPr>
            <w:tcW w:w="0" w:type="auto"/>
          </w:tcPr>
          <w:p w:rsidR="00FF7BB4" w:rsidRPr="001C282D" w:rsidRDefault="00FF7BB4" w:rsidP="00FF7BB4">
            <w:pPr>
              <w:pStyle w:val="Default"/>
              <w:rPr>
                <w:color w:val="auto"/>
                <w:sz w:val="20"/>
                <w:szCs w:val="20"/>
                <w:lang w:val="en-GB"/>
              </w:rPr>
            </w:pPr>
          </w:p>
          <w:p w:rsidR="00FF7BB4" w:rsidRPr="001C282D" w:rsidRDefault="00583873" w:rsidP="00FF7BB4">
            <w:pPr>
              <w:pStyle w:val="Default"/>
              <w:rPr>
                <w:color w:val="auto"/>
                <w:sz w:val="20"/>
                <w:szCs w:val="20"/>
                <w:lang w:val="en-GB"/>
              </w:rPr>
            </w:pPr>
            <w:r w:rsidRPr="001C282D">
              <w:rPr>
                <w:color w:val="auto"/>
                <w:sz w:val="20"/>
                <w:szCs w:val="20"/>
                <w:lang w:val="en-GB"/>
              </w:rPr>
              <w:t>Openness</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52,31</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(2,15)</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48,23</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(2,10)</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-2,054</w:t>
            </w:r>
            <w:r w:rsidRPr="001C282D">
              <w:rPr>
                <w:color w:val="auto"/>
                <w:sz w:val="20"/>
                <w:szCs w:val="20"/>
                <w:vertAlign w:val="superscript"/>
                <w:lang w:val="en-GB"/>
              </w:rPr>
              <w:t>*</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152</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0,56</w:t>
            </w:r>
          </w:p>
        </w:tc>
      </w:tr>
      <w:tr w:rsidR="00E91D12" w:rsidRPr="001C282D" w:rsidTr="00E91D12">
        <w:trPr>
          <w:cantSplit/>
          <w:jc w:val="center"/>
        </w:trPr>
        <w:tc>
          <w:tcPr>
            <w:tcW w:w="0" w:type="auto"/>
          </w:tcPr>
          <w:p w:rsidR="00FF7BB4" w:rsidRPr="001C282D" w:rsidRDefault="00FF7BB4" w:rsidP="00FF7BB4">
            <w:pPr>
              <w:pStyle w:val="Default"/>
              <w:rPr>
                <w:color w:val="auto"/>
                <w:sz w:val="20"/>
                <w:szCs w:val="20"/>
                <w:lang w:val="en-GB"/>
              </w:rPr>
            </w:pPr>
          </w:p>
          <w:p w:rsidR="00FF7BB4" w:rsidRPr="001C282D" w:rsidRDefault="00583873" w:rsidP="00FF7BB4">
            <w:pPr>
              <w:pStyle w:val="Default"/>
              <w:rPr>
                <w:color w:val="auto"/>
                <w:sz w:val="20"/>
                <w:szCs w:val="20"/>
                <w:lang w:val="en-GB"/>
              </w:rPr>
            </w:pPr>
            <w:r w:rsidRPr="001C282D">
              <w:rPr>
                <w:color w:val="auto"/>
                <w:sz w:val="20"/>
                <w:szCs w:val="20"/>
                <w:lang w:val="en-GB"/>
              </w:rPr>
              <w:t>Amiability</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52,31</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(2,15)</w:t>
            </w:r>
          </w:p>
        </w:tc>
        <w:tc>
          <w:tcPr>
            <w:tcW w:w="0" w:type="auto"/>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48,23</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(2,10)</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-2,054</w:t>
            </w:r>
            <w:r w:rsidRPr="001C282D">
              <w:rPr>
                <w:color w:val="auto"/>
                <w:sz w:val="20"/>
                <w:szCs w:val="20"/>
                <w:vertAlign w:val="superscript"/>
                <w:lang w:val="en-GB"/>
              </w:rPr>
              <w:t>*</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152</w:t>
            </w:r>
          </w:p>
        </w:tc>
        <w:tc>
          <w:tcPr>
            <w:tcW w:w="0" w:type="auto"/>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0,56</w:t>
            </w:r>
          </w:p>
        </w:tc>
      </w:tr>
      <w:tr w:rsidR="00E91D12" w:rsidRPr="001C282D" w:rsidTr="00E91D12">
        <w:trPr>
          <w:cantSplit/>
          <w:jc w:val="center"/>
        </w:trPr>
        <w:tc>
          <w:tcPr>
            <w:tcW w:w="0" w:type="auto"/>
            <w:tcBorders>
              <w:bottom w:val="single" w:sz="4" w:space="0" w:color="auto"/>
            </w:tcBorders>
          </w:tcPr>
          <w:p w:rsidR="00FF7BB4" w:rsidRPr="001C282D" w:rsidRDefault="00FF7BB4" w:rsidP="00FF7BB4">
            <w:pPr>
              <w:pStyle w:val="Default"/>
              <w:rPr>
                <w:color w:val="auto"/>
                <w:sz w:val="20"/>
                <w:szCs w:val="20"/>
                <w:lang w:val="en-GB"/>
              </w:rPr>
            </w:pPr>
          </w:p>
          <w:p w:rsidR="00FF7BB4" w:rsidRPr="001C282D" w:rsidRDefault="00583873" w:rsidP="00FF7BB4">
            <w:pPr>
              <w:pStyle w:val="Default"/>
              <w:rPr>
                <w:color w:val="auto"/>
                <w:sz w:val="20"/>
                <w:szCs w:val="20"/>
                <w:lang w:val="en-GB"/>
              </w:rPr>
            </w:pPr>
            <w:r w:rsidRPr="001C282D">
              <w:rPr>
                <w:color w:val="auto"/>
                <w:sz w:val="20"/>
                <w:szCs w:val="20"/>
                <w:lang w:val="en-GB"/>
              </w:rPr>
              <w:t>Consciousness</w:t>
            </w:r>
          </w:p>
        </w:tc>
        <w:tc>
          <w:tcPr>
            <w:tcW w:w="0" w:type="auto"/>
            <w:tcBorders>
              <w:bottom w:val="single" w:sz="4" w:space="0" w:color="auto"/>
            </w:tcBorders>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52,31</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(2,15)</w:t>
            </w:r>
          </w:p>
        </w:tc>
        <w:tc>
          <w:tcPr>
            <w:tcW w:w="0" w:type="auto"/>
            <w:tcBorders>
              <w:bottom w:val="single" w:sz="4" w:space="0" w:color="auto"/>
            </w:tcBorders>
            <w:vAlign w:val="center"/>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48,23</w:t>
            </w:r>
          </w:p>
          <w:p w:rsidR="00FF7BB4" w:rsidRPr="001C282D" w:rsidRDefault="00FF7BB4" w:rsidP="00147852">
            <w:pPr>
              <w:pStyle w:val="Default"/>
              <w:jc w:val="center"/>
              <w:rPr>
                <w:color w:val="auto"/>
                <w:sz w:val="20"/>
                <w:szCs w:val="20"/>
                <w:lang w:val="en-GB"/>
              </w:rPr>
            </w:pPr>
            <w:r w:rsidRPr="001C282D">
              <w:rPr>
                <w:color w:val="auto"/>
                <w:sz w:val="20"/>
                <w:szCs w:val="20"/>
                <w:lang w:val="en-GB"/>
              </w:rPr>
              <w:t>(2,10)</w:t>
            </w:r>
          </w:p>
        </w:tc>
        <w:tc>
          <w:tcPr>
            <w:tcW w:w="0" w:type="auto"/>
            <w:tcBorders>
              <w:bottom w:val="single" w:sz="4" w:space="0" w:color="auto"/>
            </w:tcBorders>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-2,054</w:t>
            </w:r>
            <w:r w:rsidRPr="001C282D">
              <w:rPr>
                <w:color w:val="auto"/>
                <w:sz w:val="20"/>
                <w:szCs w:val="20"/>
                <w:vertAlign w:val="superscript"/>
                <w:lang w:val="en-GB"/>
              </w:rPr>
              <w:t>*</w:t>
            </w:r>
          </w:p>
        </w:tc>
        <w:tc>
          <w:tcPr>
            <w:tcW w:w="0" w:type="auto"/>
            <w:tcBorders>
              <w:bottom w:val="single" w:sz="4" w:space="0" w:color="auto"/>
            </w:tcBorders>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152</w:t>
            </w:r>
          </w:p>
        </w:tc>
        <w:tc>
          <w:tcPr>
            <w:tcW w:w="0" w:type="auto"/>
            <w:tcBorders>
              <w:bottom w:val="single" w:sz="4" w:space="0" w:color="auto"/>
            </w:tcBorders>
          </w:tcPr>
          <w:p w:rsidR="00FF7BB4" w:rsidRPr="001C282D" w:rsidRDefault="00FF7BB4" w:rsidP="00147852">
            <w:pPr>
              <w:pStyle w:val="Default"/>
              <w:jc w:val="center"/>
              <w:rPr>
                <w:color w:val="auto"/>
                <w:sz w:val="20"/>
                <w:szCs w:val="20"/>
                <w:lang w:val="en-GB"/>
              </w:rPr>
            </w:pPr>
          </w:p>
          <w:p w:rsidR="00FF7BB4" w:rsidRPr="001C282D" w:rsidRDefault="00FF7BB4" w:rsidP="00147852">
            <w:pPr>
              <w:pStyle w:val="Default"/>
              <w:jc w:val="center"/>
              <w:rPr>
                <w:color w:val="auto"/>
                <w:sz w:val="20"/>
                <w:szCs w:val="20"/>
                <w:lang w:val="en-GB"/>
              </w:rPr>
            </w:pPr>
            <w:r w:rsidRPr="001C282D">
              <w:rPr>
                <w:color w:val="auto"/>
                <w:sz w:val="20"/>
                <w:szCs w:val="20"/>
                <w:lang w:val="en-GB"/>
              </w:rPr>
              <w:t>0,56</w:t>
            </w:r>
          </w:p>
        </w:tc>
      </w:tr>
      <w:tr w:rsidR="00E91D12" w:rsidRPr="001C282D" w:rsidTr="00147852">
        <w:trPr>
          <w:jc w:val="center"/>
        </w:trPr>
        <w:tc>
          <w:tcPr>
            <w:tcW w:w="0" w:type="auto"/>
            <w:gridSpan w:val="6"/>
            <w:tcBorders>
              <w:top w:val="single" w:sz="4" w:space="0" w:color="auto"/>
            </w:tcBorders>
            <w:vAlign w:val="center"/>
          </w:tcPr>
          <w:p w:rsidR="00FF7BB4" w:rsidRPr="001C282D" w:rsidRDefault="00583873" w:rsidP="00E91D12">
            <w:pPr>
              <w:autoSpaceDE w:val="0"/>
              <w:autoSpaceDN w:val="0"/>
              <w:adjustRightInd w:val="0"/>
              <w:spacing w:after="0" w:line="240" w:lineRule="auto"/>
              <w:rPr>
                <w:sz w:val="20"/>
                <w:szCs w:val="20"/>
                <w:lang w:val="en-GB"/>
              </w:rPr>
            </w:pPr>
            <w:r w:rsidRPr="001C282D">
              <w:rPr>
                <w:rFonts w:ascii="Times New Roman" w:hAnsi="Times New Roman"/>
                <w:i/>
                <w:iCs/>
                <w:sz w:val="20"/>
                <w:szCs w:val="20"/>
                <w:lang w:val="en-GB" w:eastAsia="cs-CZ"/>
              </w:rPr>
              <w:t>Note</w:t>
            </w:r>
            <w:r w:rsidR="00FF7BB4" w:rsidRPr="001C282D">
              <w:rPr>
                <w:rFonts w:ascii="Times New Roman" w:hAnsi="Times New Roman"/>
                <w:i/>
                <w:iCs/>
                <w:sz w:val="20"/>
                <w:szCs w:val="20"/>
                <w:lang w:val="en-GB" w:eastAsia="cs-CZ"/>
              </w:rPr>
              <w:t>:</w:t>
            </w:r>
            <w:r w:rsidR="00FF7BB4" w:rsidRPr="001C282D">
              <w:rPr>
                <w:rFonts w:ascii="Times New Roman" w:hAnsi="Times New Roman"/>
                <w:sz w:val="20"/>
                <w:szCs w:val="20"/>
                <w:lang w:val="en-GB" w:eastAsia="cs-CZ"/>
              </w:rPr>
              <w:t xml:space="preserve"> * = </w:t>
            </w:r>
            <w:r w:rsidR="00FF7BB4" w:rsidRPr="001C282D">
              <w:rPr>
                <w:rFonts w:ascii="Times New Roman" w:hAnsi="Times New Roman"/>
                <w:i/>
                <w:iCs/>
                <w:sz w:val="20"/>
                <w:szCs w:val="20"/>
                <w:lang w:val="en-GB" w:eastAsia="cs-CZ"/>
              </w:rPr>
              <w:t xml:space="preserve">p </w:t>
            </w:r>
            <w:r w:rsidR="00FF7BB4" w:rsidRPr="001C282D">
              <w:rPr>
                <w:rFonts w:ascii="Times New Roman" w:hAnsi="Times New Roman"/>
                <w:sz w:val="20"/>
                <w:szCs w:val="20"/>
                <w:lang w:val="en-GB" w:eastAsia="cs-CZ"/>
              </w:rPr>
              <w:t xml:space="preserve">&lt; .05, *** = </w:t>
            </w:r>
            <w:r w:rsidR="00FF7BB4" w:rsidRPr="001C282D">
              <w:rPr>
                <w:rFonts w:ascii="Times New Roman" w:hAnsi="Times New Roman"/>
                <w:i/>
                <w:iCs/>
                <w:sz w:val="20"/>
                <w:szCs w:val="20"/>
                <w:lang w:val="en-GB" w:eastAsia="cs-CZ"/>
              </w:rPr>
              <w:t xml:space="preserve">p </w:t>
            </w:r>
            <w:r w:rsidR="00FF7BB4" w:rsidRPr="001C282D">
              <w:rPr>
                <w:rFonts w:ascii="Times New Roman" w:hAnsi="Times New Roman"/>
                <w:sz w:val="20"/>
                <w:szCs w:val="20"/>
                <w:lang w:val="en-GB" w:eastAsia="cs-CZ"/>
              </w:rPr>
              <w:t xml:space="preserve">&lt; .001. </w:t>
            </w:r>
            <w:r w:rsidR="00E91D12" w:rsidRPr="001C282D">
              <w:rPr>
                <w:rFonts w:ascii="Times New Roman" w:hAnsi="Times New Roman"/>
                <w:sz w:val="20"/>
                <w:szCs w:val="20"/>
                <w:lang w:val="en-GB" w:eastAsia="cs-CZ"/>
              </w:rPr>
              <w:t>Numbers in brackets show standard deviations.</w:t>
            </w:r>
          </w:p>
        </w:tc>
      </w:tr>
    </w:tbl>
    <w:p w:rsidR="008C18FF" w:rsidRPr="001C282D" w:rsidRDefault="00FF7BB4" w:rsidP="008C18FF">
      <w:pPr>
        <w:pStyle w:val="Default"/>
        <w:ind w:left="284"/>
        <w:jc w:val="center"/>
        <w:rPr>
          <w:color w:val="808080" w:themeColor="background1" w:themeShade="80"/>
          <w:sz w:val="20"/>
          <w:szCs w:val="20"/>
          <w:lang w:val="en-GB"/>
        </w:rPr>
      </w:pPr>
      <w:r w:rsidRPr="001C282D">
        <w:rPr>
          <w:color w:val="808080" w:themeColor="background1" w:themeShade="80"/>
          <w:sz w:val="20"/>
          <w:szCs w:val="20"/>
          <w:lang w:val="en-GB"/>
        </w:rPr>
        <w:t>(10pt)</w:t>
      </w:r>
    </w:p>
    <w:p w:rsidR="00E91D12" w:rsidRPr="001C282D" w:rsidRDefault="00E91D12" w:rsidP="00FF7BB4">
      <w:pPr>
        <w:pStyle w:val="Default"/>
        <w:ind w:firstLine="851"/>
        <w:jc w:val="both"/>
        <w:rPr>
          <w:color w:val="auto"/>
          <w:sz w:val="20"/>
          <w:szCs w:val="20"/>
          <w:lang w:val="en-GB"/>
        </w:rPr>
      </w:pPr>
      <w:r w:rsidRPr="001C282D">
        <w:rPr>
          <w:b/>
          <w:color w:val="auto"/>
          <w:sz w:val="20"/>
          <w:szCs w:val="20"/>
          <w:lang w:val="en-GB"/>
        </w:rPr>
        <w:t>Figures and charts</w:t>
      </w:r>
      <w:r w:rsidRPr="001C282D">
        <w:rPr>
          <w:color w:val="auto"/>
          <w:sz w:val="20"/>
          <w:szCs w:val="20"/>
          <w:lang w:val="en-GB"/>
        </w:rPr>
        <w:t xml:space="preserve"> must be centred, </w:t>
      </w:r>
      <w:r w:rsidR="00DB350B" w:rsidRPr="001C282D">
        <w:rPr>
          <w:color w:val="auto"/>
          <w:sz w:val="20"/>
          <w:szCs w:val="20"/>
          <w:lang w:val="en-GB"/>
        </w:rPr>
        <w:t xml:space="preserve">placed closest to where they are first mentioned in the text. </w:t>
      </w:r>
      <w:r w:rsidRPr="001C282D">
        <w:rPr>
          <w:color w:val="auto"/>
          <w:sz w:val="20"/>
          <w:szCs w:val="20"/>
          <w:lang w:val="en-GB"/>
        </w:rPr>
        <w:t>Chart and figure captions appear below graphics, aligned to the left corner of the figure/chart. To make it easier, MS Excel chart processor can be used for creating charts. Figures must be legible, minimum resolution is 300 DPI. For formatting see the example below (APA Style 6):</w:t>
      </w:r>
    </w:p>
    <w:p w:rsidR="00781443" w:rsidRPr="001C282D" w:rsidRDefault="00FF7BB4" w:rsidP="00FF7BB4">
      <w:pPr>
        <w:pStyle w:val="paragraph"/>
        <w:spacing w:before="0" w:beforeAutospacing="0" w:after="0" w:afterAutospacing="0"/>
        <w:jc w:val="center"/>
        <w:textAlignment w:val="baseline"/>
        <w:rPr>
          <w:color w:val="808080" w:themeColor="background1" w:themeShade="80"/>
          <w:sz w:val="20"/>
          <w:szCs w:val="20"/>
          <w:lang w:val="en-GB"/>
        </w:rPr>
      </w:pPr>
      <w:r w:rsidRPr="001C282D">
        <w:rPr>
          <w:color w:val="808080" w:themeColor="background1" w:themeShade="80"/>
          <w:sz w:val="20"/>
          <w:szCs w:val="20"/>
          <w:lang w:val="en-GB"/>
        </w:rPr>
        <w:t>(10pt)</w:t>
      </w:r>
    </w:p>
    <w:p w:rsidR="00FF7BB4" w:rsidRPr="001C282D" w:rsidRDefault="00F22AD1" w:rsidP="00FF7BB4">
      <w:pPr>
        <w:spacing w:after="0"/>
        <w:jc w:val="center"/>
        <w:rPr>
          <w:rFonts w:ascii="Times New Roman" w:hAnsi="Times New Roman"/>
          <w:lang w:val="en-GB" w:eastAsia="en-IN"/>
        </w:rPr>
      </w:pPr>
      <w:r w:rsidRPr="001C282D">
        <w:rPr>
          <w:rFonts w:ascii="Times New Roman" w:hAnsi="Times New Roman"/>
          <w:noProof/>
          <w:lang w:eastAsia="cs-CZ"/>
        </w:rPr>
        <w:drawing>
          <wp:inline distT="0" distB="0" distL="0" distR="0">
            <wp:extent cx="4419600" cy="1400175"/>
            <wp:effectExtent l="0" t="0" r="0" b="0"/>
            <wp:docPr id="32" name="objek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7BB4" w:rsidRPr="001C282D" w:rsidRDefault="00DE7719" w:rsidP="00DE7719">
      <w:pPr>
        <w:spacing w:after="0"/>
        <w:ind w:left="1560"/>
        <w:rPr>
          <w:rFonts w:ascii="Times New Roman" w:hAnsi="Times New Roman"/>
          <w:sz w:val="20"/>
          <w:szCs w:val="20"/>
          <w:lang w:val="en-GB" w:eastAsia="en-IN"/>
        </w:rPr>
      </w:pPr>
      <w:r w:rsidRPr="001C282D">
        <w:rPr>
          <w:rFonts w:ascii="Times New Roman" w:hAnsi="Times New Roman"/>
          <w:sz w:val="20"/>
          <w:szCs w:val="20"/>
          <w:lang w:val="en-GB" w:eastAsia="en-IN"/>
        </w:rPr>
        <w:t>Figure</w:t>
      </w:r>
      <w:r w:rsidR="00FF7BB4" w:rsidRPr="001C282D">
        <w:rPr>
          <w:rFonts w:ascii="Times New Roman" w:hAnsi="Times New Roman"/>
          <w:sz w:val="20"/>
          <w:szCs w:val="20"/>
          <w:lang w:val="en-GB" w:eastAsia="en-IN"/>
        </w:rPr>
        <w:t xml:space="preserve">1: </w:t>
      </w:r>
      <w:r w:rsidRPr="001C282D">
        <w:rPr>
          <w:rFonts w:ascii="Times New Roman" w:hAnsi="Times New Roman"/>
          <w:sz w:val="20"/>
          <w:szCs w:val="20"/>
          <w:lang w:val="en-GB" w:eastAsia="en-IN"/>
        </w:rPr>
        <w:t>Sample chart</w:t>
      </w:r>
      <w:r w:rsidR="00BC30B2" w:rsidRPr="001C282D">
        <w:rPr>
          <w:rFonts w:ascii="Times New Roman" w:hAnsi="Times New Roman"/>
          <w:sz w:val="20"/>
          <w:szCs w:val="20"/>
          <w:lang w:val="en-GB" w:eastAsia="en-IN"/>
        </w:rPr>
        <w:tab/>
      </w:r>
      <w:r w:rsidR="00BC30B2" w:rsidRPr="001C282D">
        <w:rPr>
          <w:rFonts w:ascii="Times New Roman" w:hAnsi="Times New Roman"/>
          <w:sz w:val="20"/>
          <w:szCs w:val="20"/>
          <w:lang w:val="en-GB" w:eastAsia="en-IN"/>
        </w:rPr>
        <w:tab/>
      </w:r>
      <w:r w:rsidR="00BC30B2" w:rsidRPr="001C282D">
        <w:rPr>
          <w:rFonts w:ascii="Times New Roman" w:hAnsi="Times New Roman"/>
          <w:sz w:val="20"/>
          <w:szCs w:val="20"/>
          <w:lang w:val="en-GB" w:eastAsia="en-IN"/>
        </w:rPr>
        <w:tab/>
      </w:r>
      <w:r w:rsidR="00BC30B2" w:rsidRPr="001C282D">
        <w:rPr>
          <w:rFonts w:ascii="Times New Roman" w:hAnsi="Times New Roman"/>
          <w:sz w:val="20"/>
          <w:szCs w:val="20"/>
          <w:lang w:val="en-GB" w:eastAsia="en-IN"/>
        </w:rPr>
        <w:tab/>
      </w:r>
      <w:r w:rsidR="00BC30B2" w:rsidRPr="001C282D">
        <w:rPr>
          <w:rFonts w:ascii="Times New Roman" w:hAnsi="Times New Roman"/>
          <w:sz w:val="20"/>
          <w:szCs w:val="20"/>
          <w:lang w:val="en-GB" w:eastAsia="en-IN"/>
        </w:rPr>
        <w:tab/>
      </w:r>
      <w:r w:rsidR="00BC30B2" w:rsidRPr="001C282D">
        <w:rPr>
          <w:rFonts w:ascii="Times New Roman" w:hAnsi="Times New Roman"/>
          <w:sz w:val="20"/>
          <w:szCs w:val="20"/>
          <w:lang w:val="en-GB" w:eastAsia="en-IN"/>
        </w:rPr>
        <w:tab/>
      </w:r>
      <w:r w:rsidR="00BC30B2" w:rsidRPr="001C282D">
        <w:rPr>
          <w:rFonts w:ascii="Times New Roman" w:hAnsi="Times New Roman"/>
          <w:i/>
          <w:sz w:val="20"/>
          <w:szCs w:val="20"/>
          <w:lang w:val="en-GB" w:eastAsia="en-IN"/>
        </w:rPr>
        <w:t>(</w:t>
      </w:r>
      <w:r w:rsidRPr="001C282D">
        <w:rPr>
          <w:rFonts w:ascii="Times New Roman" w:hAnsi="Times New Roman"/>
          <w:i/>
          <w:sz w:val="20"/>
          <w:szCs w:val="20"/>
          <w:lang w:val="en-GB" w:eastAsia="en-IN"/>
        </w:rPr>
        <w:t>Source</w:t>
      </w:r>
      <w:r w:rsidR="00BC30B2" w:rsidRPr="001C282D">
        <w:rPr>
          <w:rFonts w:ascii="Times New Roman" w:hAnsi="Times New Roman"/>
          <w:i/>
          <w:sz w:val="20"/>
          <w:szCs w:val="20"/>
          <w:lang w:val="en-GB" w:eastAsia="en-IN"/>
        </w:rPr>
        <w:t>: XY, 2000)</w:t>
      </w:r>
    </w:p>
    <w:p w:rsidR="00F22AD1" w:rsidRPr="001C282D" w:rsidRDefault="00F22AD1" w:rsidP="00F22AD1">
      <w:pPr>
        <w:pStyle w:val="paragraph"/>
        <w:spacing w:before="0" w:beforeAutospacing="0" w:after="0" w:afterAutospacing="0"/>
        <w:jc w:val="center"/>
        <w:textAlignment w:val="baseline"/>
        <w:rPr>
          <w:color w:val="808080"/>
          <w:sz w:val="20"/>
          <w:szCs w:val="20"/>
          <w:lang w:val="en-GB"/>
        </w:rPr>
      </w:pPr>
      <w:r w:rsidRPr="001C282D">
        <w:rPr>
          <w:color w:val="808080"/>
          <w:sz w:val="20"/>
          <w:szCs w:val="20"/>
          <w:lang w:val="en-GB"/>
        </w:rPr>
        <w:t>(10pt)</w:t>
      </w:r>
    </w:p>
    <w:p w:rsidR="00DE7719" w:rsidRPr="001C282D" w:rsidRDefault="00DE7719" w:rsidP="0088530B">
      <w:pPr>
        <w:pStyle w:val="Default"/>
        <w:ind w:firstLine="851"/>
        <w:jc w:val="both"/>
        <w:rPr>
          <w:color w:val="auto"/>
          <w:sz w:val="20"/>
          <w:szCs w:val="20"/>
          <w:lang w:val="en-GB"/>
        </w:rPr>
      </w:pPr>
      <w:r w:rsidRPr="001C282D">
        <w:rPr>
          <w:color w:val="auto"/>
          <w:sz w:val="20"/>
          <w:szCs w:val="20"/>
          <w:lang w:val="en-GB"/>
        </w:rPr>
        <w:t xml:space="preserve">Do not insert captions in the chart itself, use the chart caption below the figure instead. For chart or figure </w:t>
      </w:r>
      <w:r w:rsidR="00863776" w:rsidRPr="001C282D">
        <w:rPr>
          <w:color w:val="auto"/>
          <w:sz w:val="20"/>
          <w:szCs w:val="20"/>
          <w:lang w:val="en-GB"/>
        </w:rPr>
        <w:t>legend</w:t>
      </w:r>
      <w:r w:rsidRPr="001C282D">
        <w:rPr>
          <w:color w:val="auto"/>
          <w:sz w:val="20"/>
          <w:szCs w:val="20"/>
          <w:lang w:val="en-GB"/>
        </w:rPr>
        <w:t xml:space="preserve"> use sans-serif font (e.g. Arial), minimum size 8pt. Make sure that all captioning is legible and </w:t>
      </w:r>
      <w:r w:rsidR="00863776" w:rsidRPr="001C282D">
        <w:rPr>
          <w:color w:val="auto"/>
          <w:sz w:val="20"/>
          <w:szCs w:val="20"/>
          <w:lang w:val="en-GB"/>
        </w:rPr>
        <w:t xml:space="preserve">all graphics </w:t>
      </w:r>
      <w:r w:rsidR="00EC49E8" w:rsidRPr="001C282D">
        <w:rPr>
          <w:color w:val="auto"/>
          <w:sz w:val="20"/>
          <w:szCs w:val="20"/>
          <w:lang w:val="en-GB"/>
        </w:rPr>
        <w:t xml:space="preserve">clearly </w:t>
      </w:r>
      <w:r w:rsidR="00863776" w:rsidRPr="001C282D">
        <w:rPr>
          <w:color w:val="auto"/>
          <w:sz w:val="20"/>
          <w:szCs w:val="20"/>
          <w:lang w:val="en-GB"/>
        </w:rPr>
        <w:t>readable (e.g. colour of chart bars). Colour graphics can be used</w:t>
      </w:r>
      <w:r w:rsidR="005834DF" w:rsidRPr="001C282D">
        <w:rPr>
          <w:color w:val="auto"/>
          <w:sz w:val="20"/>
          <w:szCs w:val="20"/>
          <w:lang w:val="en-GB"/>
        </w:rPr>
        <w:t>. If the graphics is borrowed from another source than one’s own research, cite the source according to APA, in brackets, italic, after the figure caption.</w:t>
      </w:r>
    </w:p>
    <w:p w:rsidR="00957005" w:rsidRPr="001C282D" w:rsidRDefault="00957005" w:rsidP="0088530B">
      <w:pPr>
        <w:pStyle w:val="Default"/>
        <w:ind w:firstLine="851"/>
        <w:jc w:val="both"/>
        <w:rPr>
          <w:color w:val="auto"/>
          <w:sz w:val="20"/>
          <w:szCs w:val="20"/>
          <w:lang w:val="en-GB"/>
        </w:rPr>
      </w:pPr>
    </w:p>
    <w:p w:rsidR="00957005" w:rsidRPr="001C282D" w:rsidRDefault="005834DF" w:rsidP="00957005">
      <w:pPr>
        <w:pStyle w:val="Default"/>
        <w:rPr>
          <w:b/>
          <w:bCs/>
          <w:color w:val="auto"/>
          <w:lang w:val="en-GB"/>
        </w:rPr>
      </w:pPr>
      <w:r w:rsidRPr="001C282D">
        <w:rPr>
          <w:b/>
          <w:bCs/>
          <w:color w:val="auto"/>
          <w:lang w:val="en-GB"/>
        </w:rPr>
        <w:t>Acknowledgement</w:t>
      </w:r>
      <w:r w:rsidR="00957005" w:rsidRPr="001C282D">
        <w:rPr>
          <w:b/>
          <w:bCs/>
          <w:color w:val="auto"/>
          <w:lang w:val="en-GB"/>
        </w:rPr>
        <w:t>/</w:t>
      </w:r>
      <w:r w:rsidRPr="001C282D">
        <w:rPr>
          <w:b/>
          <w:bCs/>
          <w:color w:val="auto"/>
          <w:lang w:val="en-GB"/>
        </w:rPr>
        <w:t>dedication for the project</w:t>
      </w:r>
      <w:r w:rsidR="00957005" w:rsidRPr="001C282D">
        <w:rPr>
          <w:b/>
          <w:bCs/>
          <w:color w:val="auto"/>
          <w:lang w:val="en-GB"/>
        </w:rPr>
        <w:t xml:space="preserve"> (12pt, </w:t>
      </w:r>
      <w:r w:rsidRPr="001C282D">
        <w:rPr>
          <w:b/>
          <w:bCs/>
          <w:color w:val="auto"/>
          <w:lang w:val="en-GB"/>
        </w:rPr>
        <w:t>bold</w:t>
      </w:r>
      <w:r w:rsidR="00957005" w:rsidRPr="001C282D">
        <w:rPr>
          <w:b/>
          <w:bCs/>
          <w:color w:val="auto"/>
          <w:lang w:val="en-GB"/>
        </w:rPr>
        <w:t xml:space="preserve">) </w:t>
      </w:r>
    </w:p>
    <w:p w:rsidR="005834DF" w:rsidRPr="001C282D" w:rsidRDefault="005834DF" w:rsidP="009A4BCF">
      <w:pPr>
        <w:pStyle w:val="Default"/>
        <w:jc w:val="both"/>
        <w:rPr>
          <w:color w:val="auto"/>
          <w:sz w:val="20"/>
          <w:szCs w:val="20"/>
          <w:lang w:val="en-GB"/>
        </w:rPr>
      </w:pPr>
      <w:r w:rsidRPr="001C282D">
        <w:rPr>
          <w:color w:val="auto"/>
          <w:sz w:val="20"/>
          <w:szCs w:val="20"/>
          <w:lang w:val="en-GB"/>
        </w:rPr>
        <w:t xml:space="preserve">This chapter appears after the last numbered chapter – Conclusion. This chapter is not numbered and text is not indented. If relevant to the </w:t>
      </w:r>
      <w:r w:rsidR="003A4158" w:rsidRPr="001C282D">
        <w:rPr>
          <w:color w:val="auto"/>
          <w:sz w:val="20"/>
          <w:szCs w:val="20"/>
          <w:lang w:val="en-GB"/>
        </w:rPr>
        <w:t xml:space="preserve">article and topic, state the title and number of the project here. This space can be used to express gratitude for consulting or cooperation on the project the article is based on. In this chapter, authors are required to make a statement regarding any potential conflict of interest, e.g. whether a clinical study was funded by a pharmaceutical or other company. If </w:t>
      </w:r>
      <w:r w:rsidR="00B6561B" w:rsidRPr="001C282D">
        <w:rPr>
          <w:color w:val="auto"/>
          <w:sz w:val="20"/>
          <w:szCs w:val="20"/>
          <w:lang w:val="en-GB"/>
        </w:rPr>
        <w:t>you are not aware of any</w:t>
      </w:r>
      <w:r w:rsidR="003A4158" w:rsidRPr="001C282D">
        <w:rPr>
          <w:color w:val="auto"/>
          <w:sz w:val="20"/>
          <w:szCs w:val="20"/>
          <w:lang w:val="en-GB"/>
        </w:rPr>
        <w:t xml:space="preserve"> conflict of interest, </w:t>
      </w:r>
      <w:r w:rsidR="00B6561B" w:rsidRPr="001C282D">
        <w:rPr>
          <w:color w:val="auto"/>
          <w:sz w:val="20"/>
          <w:szCs w:val="20"/>
          <w:lang w:val="en-GB"/>
        </w:rPr>
        <w:t xml:space="preserve">please state the following: “Authors declare no conflict of interest related to this study.”. </w:t>
      </w:r>
    </w:p>
    <w:p w:rsidR="009A4BCF" w:rsidRPr="001C282D" w:rsidRDefault="00B6561B" w:rsidP="009A4BCF">
      <w:pPr>
        <w:pStyle w:val="Default"/>
        <w:rPr>
          <w:color w:val="808080"/>
          <w:sz w:val="20"/>
          <w:szCs w:val="20"/>
          <w:lang w:val="en-GB"/>
        </w:rPr>
      </w:pPr>
      <w:r w:rsidRPr="001C282D">
        <w:rPr>
          <w:color w:val="808080"/>
          <w:sz w:val="20"/>
          <w:szCs w:val="20"/>
          <w:lang w:val="en-GB"/>
        </w:rPr>
        <w:t xml:space="preserve"> </w:t>
      </w:r>
      <w:r w:rsidR="009A4BCF" w:rsidRPr="001C282D">
        <w:rPr>
          <w:color w:val="808080"/>
          <w:sz w:val="20"/>
          <w:szCs w:val="20"/>
          <w:lang w:val="en-GB"/>
        </w:rPr>
        <w:t xml:space="preserve">(10pt) </w:t>
      </w:r>
    </w:p>
    <w:p w:rsidR="00957005" w:rsidRDefault="00957005" w:rsidP="00957005">
      <w:pPr>
        <w:spacing w:after="0"/>
        <w:rPr>
          <w:lang w:val="en-GB"/>
        </w:rPr>
      </w:pPr>
    </w:p>
    <w:p w:rsidR="00AD46B5" w:rsidRPr="001C282D" w:rsidRDefault="00AD46B5" w:rsidP="00957005">
      <w:pPr>
        <w:spacing w:after="0"/>
        <w:rPr>
          <w:lang w:val="en-GB"/>
        </w:rPr>
      </w:pPr>
    </w:p>
    <w:p w:rsidR="009A4BCF" w:rsidRPr="001C282D" w:rsidRDefault="00B6561B" w:rsidP="009A4BCF">
      <w:pPr>
        <w:pStyle w:val="Default"/>
        <w:rPr>
          <w:b/>
          <w:bCs/>
          <w:color w:val="auto"/>
          <w:lang w:val="en-GB"/>
        </w:rPr>
      </w:pPr>
      <w:r w:rsidRPr="001C282D">
        <w:rPr>
          <w:b/>
          <w:bCs/>
          <w:color w:val="auto"/>
          <w:lang w:val="en-GB"/>
        </w:rPr>
        <w:t>Literature</w:t>
      </w:r>
      <w:r w:rsidR="009A4BCF" w:rsidRPr="001C282D">
        <w:rPr>
          <w:b/>
          <w:bCs/>
          <w:color w:val="auto"/>
          <w:lang w:val="en-GB"/>
        </w:rPr>
        <w:t xml:space="preserve"> (12pt, </w:t>
      </w:r>
      <w:r w:rsidRPr="001C282D">
        <w:rPr>
          <w:b/>
          <w:bCs/>
          <w:color w:val="auto"/>
          <w:lang w:val="en-GB"/>
        </w:rPr>
        <w:t>bold</w:t>
      </w:r>
      <w:r w:rsidR="009A4BCF" w:rsidRPr="001C282D">
        <w:rPr>
          <w:b/>
          <w:bCs/>
          <w:color w:val="auto"/>
          <w:lang w:val="en-GB"/>
        </w:rPr>
        <w:t xml:space="preserve">) </w:t>
      </w:r>
    </w:p>
    <w:p w:rsidR="00B6561B" w:rsidRPr="001C282D" w:rsidRDefault="00B6561B" w:rsidP="009A4BCF">
      <w:pPr>
        <w:spacing w:after="0"/>
        <w:rPr>
          <w:rFonts w:ascii="Times New Roman" w:hAnsi="Times New Roman"/>
          <w:sz w:val="20"/>
          <w:szCs w:val="20"/>
          <w:lang w:val="en-GB"/>
        </w:rPr>
      </w:pPr>
      <w:r w:rsidRPr="001C282D">
        <w:rPr>
          <w:rFonts w:ascii="Times New Roman" w:hAnsi="Times New Roman"/>
          <w:sz w:val="20"/>
          <w:szCs w:val="20"/>
          <w:lang w:val="en-GB"/>
        </w:rPr>
        <w:t xml:space="preserve">This chapter is not numbered, either. Sources are listed in alphabetical order according to the surname of the first author and the year of publication. For citation use APA guidelines (6th edition). </w:t>
      </w:r>
      <w:r w:rsidR="00766B8C" w:rsidRPr="001C282D">
        <w:rPr>
          <w:rFonts w:ascii="Times New Roman" w:hAnsi="Times New Roman"/>
          <w:sz w:val="20"/>
          <w:szCs w:val="20"/>
          <w:lang w:val="en-GB"/>
        </w:rPr>
        <w:t xml:space="preserve">See examples below: </w:t>
      </w:r>
    </w:p>
    <w:p w:rsidR="009A4BCF" w:rsidRPr="001C282D" w:rsidRDefault="009A4BCF" w:rsidP="009A4BCF">
      <w:pPr>
        <w:spacing w:after="0"/>
        <w:rPr>
          <w:rFonts w:ascii="Times New Roman" w:hAnsi="Times New Roman"/>
          <w:sz w:val="20"/>
          <w:szCs w:val="20"/>
          <w:lang w:val="en-GB"/>
        </w:rPr>
      </w:pPr>
    </w:p>
    <w:p w:rsidR="009A4BCF" w:rsidRPr="001C282D" w:rsidRDefault="00766B8C" w:rsidP="009A4BCF">
      <w:pPr>
        <w:autoSpaceDE w:val="0"/>
        <w:autoSpaceDN w:val="0"/>
        <w:adjustRightInd w:val="0"/>
        <w:spacing w:after="0" w:line="240" w:lineRule="auto"/>
        <w:rPr>
          <w:rFonts w:ascii="Times New Roman" w:hAnsi="Times New Roman"/>
          <w:sz w:val="20"/>
          <w:szCs w:val="20"/>
          <w:lang w:val="en-GB" w:eastAsia="cs-CZ"/>
        </w:rPr>
      </w:pPr>
      <w:proofErr w:type="spellStart"/>
      <w:proofErr w:type="gramStart"/>
      <w:r w:rsidRPr="001C282D">
        <w:rPr>
          <w:rFonts w:ascii="Times New Roman" w:hAnsi="Times New Roman"/>
          <w:b/>
          <w:bCs/>
          <w:sz w:val="20"/>
          <w:szCs w:val="20"/>
          <w:lang w:val="en-GB" w:eastAsia="cs-CZ"/>
        </w:rPr>
        <w:t>Books:</w:t>
      </w:r>
      <w:r w:rsidR="009A4BCF" w:rsidRPr="001C282D">
        <w:rPr>
          <w:rFonts w:ascii="Times New Roman" w:hAnsi="Times New Roman"/>
          <w:sz w:val="20"/>
          <w:szCs w:val="20"/>
          <w:lang w:val="en-GB" w:eastAsia="cs-CZ"/>
        </w:rPr>
        <w:t>Plháková</w:t>
      </w:r>
      <w:proofErr w:type="spellEnd"/>
      <w:proofErr w:type="gramEnd"/>
      <w:r w:rsidR="009A4BCF" w:rsidRPr="001C282D">
        <w:rPr>
          <w:rFonts w:ascii="Times New Roman" w:hAnsi="Times New Roman"/>
          <w:sz w:val="20"/>
          <w:szCs w:val="20"/>
          <w:lang w:val="en-GB" w:eastAsia="cs-CZ"/>
        </w:rPr>
        <w:t xml:space="preserve">, A. (2009). </w:t>
      </w:r>
      <w:proofErr w:type="spellStart"/>
      <w:r w:rsidR="009A4BCF" w:rsidRPr="001C282D">
        <w:rPr>
          <w:rFonts w:ascii="Times New Roman" w:hAnsi="Times New Roman"/>
          <w:i/>
          <w:iCs/>
          <w:sz w:val="20"/>
          <w:szCs w:val="20"/>
          <w:lang w:val="en-GB" w:eastAsia="cs-CZ"/>
        </w:rPr>
        <w:t>Učebnice</w:t>
      </w:r>
      <w:proofErr w:type="spellEnd"/>
      <w:r w:rsidR="009A4BCF" w:rsidRPr="001C282D">
        <w:rPr>
          <w:rFonts w:ascii="Times New Roman" w:hAnsi="Times New Roman"/>
          <w:i/>
          <w:iCs/>
          <w:sz w:val="20"/>
          <w:szCs w:val="20"/>
          <w:lang w:val="en-GB" w:eastAsia="cs-CZ"/>
        </w:rPr>
        <w:t xml:space="preserve"> </w:t>
      </w:r>
      <w:proofErr w:type="spellStart"/>
      <w:r w:rsidR="009A4BCF" w:rsidRPr="001C282D">
        <w:rPr>
          <w:rFonts w:ascii="Times New Roman" w:hAnsi="Times New Roman"/>
          <w:i/>
          <w:iCs/>
          <w:sz w:val="20"/>
          <w:szCs w:val="20"/>
          <w:lang w:val="en-GB" w:eastAsia="cs-CZ"/>
        </w:rPr>
        <w:t>obecné</w:t>
      </w:r>
      <w:proofErr w:type="spellEnd"/>
      <w:r w:rsidR="009A4BCF" w:rsidRPr="001C282D">
        <w:rPr>
          <w:rFonts w:ascii="Times New Roman" w:hAnsi="Times New Roman"/>
          <w:i/>
          <w:iCs/>
          <w:sz w:val="20"/>
          <w:szCs w:val="20"/>
          <w:lang w:val="en-GB" w:eastAsia="cs-CZ"/>
        </w:rPr>
        <w:t xml:space="preserve"> </w:t>
      </w:r>
      <w:proofErr w:type="spellStart"/>
      <w:r w:rsidR="009A4BCF" w:rsidRPr="001C282D">
        <w:rPr>
          <w:rFonts w:ascii="Times New Roman" w:hAnsi="Times New Roman"/>
          <w:i/>
          <w:iCs/>
          <w:sz w:val="20"/>
          <w:szCs w:val="20"/>
          <w:lang w:val="en-GB" w:eastAsia="cs-CZ"/>
        </w:rPr>
        <w:t>psychologie</w:t>
      </w:r>
      <w:proofErr w:type="spellEnd"/>
      <w:r w:rsidR="009A4BCF" w:rsidRPr="001C282D">
        <w:rPr>
          <w:rFonts w:ascii="Times New Roman" w:hAnsi="Times New Roman"/>
          <w:sz w:val="20"/>
          <w:szCs w:val="20"/>
          <w:lang w:val="en-GB" w:eastAsia="cs-CZ"/>
        </w:rPr>
        <w:t xml:space="preserve">. Praha: </w:t>
      </w:r>
      <w:proofErr w:type="spellStart"/>
      <w:r w:rsidR="009A4BCF" w:rsidRPr="001C282D">
        <w:rPr>
          <w:rFonts w:ascii="Times New Roman" w:hAnsi="Times New Roman"/>
          <w:sz w:val="20"/>
          <w:szCs w:val="20"/>
          <w:lang w:val="en-GB" w:eastAsia="cs-CZ"/>
        </w:rPr>
        <w:t>Portál</w:t>
      </w:r>
      <w:proofErr w:type="spellEnd"/>
      <w:r w:rsidR="009A4BCF" w:rsidRPr="001C282D">
        <w:rPr>
          <w:rFonts w:ascii="Times New Roman" w:hAnsi="Times New Roman"/>
          <w:sz w:val="20"/>
          <w:szCs w:val="20"/>
          <w:lang w:val="en-GB" w:eastAsia="cs-CZ"/>
        </w:rPr>
        <w:t>.</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r w:rsidRPr="001C282D">
        <w:rPr>
          <w:rFonts w:ascii="Times New Roman" w:hAnsi="Times New Roman"/>
          <w:sz w:val="20"/>
          <w:szCs w:val="20"/>
          <w:lang w:val="en-GB" w:eastAsia="cs-CZ"/>
        </w:rPr>
        <w:t xml:space="preserve">Cargill, O., Charvat, W., &amp; Walsh, D. D. (1966). </w:t>
      </w:r>
      <w:r w:rsidRPr="001C282D">
        <w:rPr>
          <w:rFonts w:ascii="Times New Roman" w:hAnsi="Times New Roman"/>
          <w:i/>
          <w:iCs/>
          <w:sz w:val="20"/>
          <w:szCs w:val="20"/>
          <w:lang w:val="en-GB" w:eastAsia="cs-CZ"/>
        </w:rPr>
        <w:t xml:space="preserve">The publication of academic writing. </w:t>
      </w:r>
      <w:r w:rsidRPr="001C282D">
        <w:rPr>
          <w:rFonts w:ascii="Times New Roman" w:hAnsi="Times New Roman"/>
          <w:sz w:val="20"/>
          <w:szCs w:val="20"/>
          <w:lang w:val="en-GB" w:eastAsia="cs-CZ"/>
        </w:rPr>
        <w:t>New York: Modern Language Association.</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r w:rsidRPr="001C282D">
        <w:rPr>
          <w:rFonts w:ascii="Times New Roman" w:hAnsi="Times New Roman"/>
          <w:sz w:val="20"/>
          <w:szCs w:val="20"/>
          <w:lang w:val="en-GB" w:eastAsia="cs-CZ"/>
        </w:rPr>
        <w:t xml:space="preserve">Cooper, L., Eagle, K., Howe, L., Robertson, A., Taylor, D., Reims, H., … Smith, W. A. (1982). </w:t>
      </w:r>
      <w:r w:rsidRPr="001C282D">
        <w:rPr>
          <w:rFonts w:ascii="Times New Roman" w:hAnsi="Times New Roman"/>
          <w:i/>
          <w:iCs/>
          <w:sz w:val="20"/>
          <w:szCs w:val="20"/>
          <w:lang w:val="en-GB" w:eastAsia="cs-CZ"/>
        </w:rPr>
        <w:t xml:space="preserve">How to stay younger while growing older: Aging for all ages. </w:t>
      </w:r>
      <w:r w:rsidRPr="001C282D">
        <w:rPr>
          <w:rFonts w:ascii="Times New Roman" w:hAnsi="Times New Roman"/>
          <w:sz w:val="20"/>
          <w:szCs w:val="20"/>
          <w:lang w:val="en-GB" w:eastAsia="cs-CZ"/>
        </w:rPr>
        <w:t>London: Macmillan.</w:t>
      </w:r>
    </w:p>
    <w:p w:rsidR="009A4BCF" w:rsidRPr="001C282D" w:rsidRDefault="009A4BCF" w:rsidP="009A4BCF">
      <w:pPr>
        <w:autoSpaceDE w:val="0"/>
        <w:autoSpaceDN w:val="0"/>
        <w:adjustRightInd w:val="0"/>
        <w:spacing w:after="0" w:line="240" w:lineRule="auto"/>
        <w:rPr>
          <w:rFonts w:ascii="Times New Roman" w:hAnsi="Times New Roman"/>
          <w:b/>
          <w:bCs/>
          <w:sz w:val="20"/>
          <w:szCs w:val="20"/>
          <w:lang w:val="en-GB" w:eastAsia="cs-CZ"/>
        </w:rPr>
      </w:pPr>
    </w:p>
    <w:p w:rsidR="009A4BCF" w:rsidRPr="001C282D" w:rsidRDefault="00766B8C" w:rsidP="009A4BCF">
      <w:pPr>
        <w:autoSpaceDE w:val="0"/>
        <w:autoSpaceDN w:val="0"/>
        <w:adjustRightInd w:val="0"/>
        <w:spacing w:after="0" w:line="240" w:lineRule="auto"/>
        <w:rPr>
          <w:rFonts w:ascii="Times New Roman" w:hAnsi="Times New Roman"/>
          <w:b/>
          <w:bCs/>
          <w:sz w:val="20"/>
          <w:szCs w:val="20"/>
          <w:lang w:val="en-GB" w:eastAsia="cs-CZ"/>
        </w:rPr>
      </w:pPr>
      <w:r w:rsidRPr="001C282D">
        <w:rPr>
          <w:rFonts w:ascii="Times New Roman" w:hAnsi="Times New Roman"/>
          <w:b/>
          <w:bCs/>
          <w:sz w:val="20"/>
          <w:szCs w:val="20"/>
          <w:lang w:val="en-GB" w:eastAsia="cs-CZ"/>
        </w:rPr>
        <w:t xml:space="preserve">Chapter in edited </w:t>
      </w:r>
      <w:r w:rsidR="00307645" w:rsidRPr="001C282D">
        <w:rPr>
          <w:rFonts w:ascii="Times New Roman" w:hAnsi="Times New Roman"/>
          <w:b/>
          <w:bCs/>
          <w:sz w:val="20"/>
          <w:szCs w:val="20"/>
          <w:lang w:val="en-GB" w:eastAsia="cs-CZ"/>
        </w:rPr>
        <w:t>book</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proofErr w:type="spellStart"/>
      <w:r w:rsidRPr="001C282D">
        <w:rPr>
          <w:rFonts w:ascii="Times New Roman" w:hAnsi="Times New Roman"/>
          <w:sz w:val="20"/>
          <w:szCs w:val="20"/>
          <w:lang w:val="en-GB" w:eastAsia="cs-CZ"/>
        </w:rPr>
        <w:t>Camara</w:t>
      </w:r>
      <w:proofErr w:type="spellEnd"/>
      <w:r w:rsidRPr="001C282D">
        <w:rPr>
          <w:rFonts w:ascii="Times New Roman" w:hAnsi="Times New Roman"/>
          <w:sz w:val="20"/>
          <w:szCs w:val="20"/>
          <w:lang w:val="en-GB" w:eastAsia="cs-CZ"/>
        </w:rPr>
        <w:t xml:space="preserve">, W. J. (2004). Broadening criteria of college success and the impact of cognitive predictors. In W. J. </w:t>
      </w:r>
      <w:proofErr w:type="spellStart"/>
      <w:r w:rsidRPr="001C282D">
        <w:rPr>
          <w:rFonts w:ascii="Times New Roman" w:hAnsi="Times New Roman"/>
          <w:sz w:val="20"/>
          <w:szCs w:val="20"/>
          <w:lang w:val="en-GB" w:eastAsia="cs-CZ"/>
        </w:rPr>
        <w:t>Camara</w:t>
      </w:r>
      <w:proofErr w:type="spellEnd"/>
      <w:r w:rsidRPr="001C282D">
        <w:rPr>
          <w:rFonts w:ascii="Times New Roman" w:hAnsi="Times New Roman"/>
          <w:sz w:val="20"/>
          <w:szCs w:val="20"/>
          <w:lang w:val="en-GB" w:eastAsia="cs-CZ"/>
        </w:rPr>
        <w:t xml:space="preserve"> &amp; E.W. Kimmel (Eds.), </w:t>
      </w:r>
      <w:r w:rsidRPr="001C282D">
        <w:rPr>
          <w:rFonts w:ascii="Times New Roman" w:hAnsi="Times New Roman"/>
          <w:i/>
          <w:sz w:val="20"/>
          <w:szCs w:val="20"/>
          <w:lang w:val="en-GB" w:eastAsia="cs-CZ"/>
        </w:rPr>
        <w:t>Choosing students: higher education admissions tools for the 21st century</w:t>
      </w:r>
      <w:r w:rsidRPr="001C282D">
        <w:rPr>
          <w:rFonts w:ascii="Times New Roman" w:hAnsi="Times New Roman"/>
          <w:sz w:val="20"/>
          <w:szCs w:val="20"/>
          <w:lang w:val="en-GB" w:eastAsia="cs-CZ"/>
        </w:rPr>
        <w:t xml:space="preserve"> (53-79). New York: Routledge.</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p>
    <w:p w:rsidR="009A4BCF" w:rsidRPr="001C282D" w:rsidRDefault="00766B8C" w:rsidP="009A4BCF">
      <w:pPr>
        <w:autoSpaceDE w:val="0"/>
        <w:autoSpaceDN w:val="0"/>
        <w:adjustRightInd w:val="0"/>
        <w:spacing w:after="0" w:line="240" w:lineRule="auto"/>
        <w:rPr>
          <w:rFonts w:ascii="Times New Roman" w:hAnsi="Times New Roman"/>
          <w:b/>
          <w:bCs/>
          <w:sz w:val="20"/>
          <w:szCs w:val="20"/>
          <w:lang w:val="en-GB" w:eastAsia="cs-CZ"/>
        </w:rPr>
      </w:pPr>
      <w:r w:rsidRPr="001C282D">
        <w:rPr>
          <w:rFonts w:ascii="Times New Roman" w:hAnsi="Times New Roman"/>
          <w:b/>
          <w:bCs/>
          <w:sz w:val="20"/>
          <w:szCs w:val="20"/>
          <w:lang w:val="en-GB" w:eastAsia="cs-CZ"/>
        </w:rPr>
        <w:t>Articles</w:t>
      </w:r>
      <w:r w:rsidR="00670E69" w:rsidRPr="001C282D">
        <w:rPr>
          <w:rFonts w:ascii="Times New Roman" w:hAnsi="Times New Roman"/>
          <w:b/>
          <w:bCs/>
          <w:sz w:val="20"/>
          <w:szCs w:val="20"/>
          <w:lang w:val="en-GB" w:eastAsia="cs-CZ"/>
        </w:rPr>
        <w:t xml:space="preserve"> (</w:t>
      </w:r>
      <w:r w:rsidRPr="001C282D">
        <w:rPr>
          <w:rFonts w:ascii="Times New Roman" w:hAnsi="Times New Roman"/>
          <w:b/>
          <w:bCs/>
          <w:sz w:val="20"/>
          <w:szCs w:val="20"/>
          <w:lang w:val="en-GB" w:eastAsia="cs-CZ"/>
        </w:rPr>
        <w:t>if the article has DOI, include it at the end of citation)</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r w:rsidRPr="001C282D">
        <w:rPr>
          <w:rFonts w:ascii="Times New Roman" w:hAnsi="Times New Roman"/>
          <w:sz w:val="20"/>
          <w:szCs w:val="20"/>
          <w:lang w:val="en-GB" w:eastAsia="cs-CZ"/>
        </w:rPr>
        <w:t xml:space="preserve">Sawyer, J. (1966). Measurement and prediction, clinical and statistical. </w:t>
      </w:r>
      <w:r w:rsidRPr="001C282D">
        <w:rPr>
          <w:rFonts w:ascii="Times New Roman" w:hAnsi="Times New Roman"/>
          <w:i/>
          <w:iCs/>
          <w:sz w:val="20"/>
          <w:szCs w:val="20"/>
          <w:lang w:val="en-GB" w:eastAsia="cs-CZ"/>
        </w:rPr>
        <w:t>Psychological</w:t>
      </w:r>
      <w:r w:rsidR="00670E69" w:rsidRPr="001C282D">
        <w:rPr>
          <w:rFonts w:ascii="Times New Roman" w:hAnsi="Times New Roman"/>
          <w:i/>
          <w:iCs/>
          <w:sz w:val="20"/>
          <w:szCs w:val="20"/>
          <w:lang w:val="en-GB" w:eastAsia="cs-CZ"/>
        </w:rPr>
        <w:t xml:space="preserve"> </w:t>
      </w:r>
      <w:r w:rsidRPr="001C282D">
        <w:rPr>
          <w:rFonts w:ascii="Times New Roman" w:hAnsi="Times New Roman"/>
          <w:i/>
          <w:iCs/>
          <w:sz w:val="20"/>
          <w:szCs w:val="20"/>
          <w:lang w:val="en-GB" w:eastAsia="cs-CZ"/>
        </w:rPr>
        <w:t>Bulletin</w:t>
      </w:r>
      <w:r w:rsidRPr="001C282D">
        <w:rPr>
          <w:rFonts w:ascii="Times New Roman" w:hAnsi="Times New Roman"/>
          <w:sz w:val="20"/>
          <w:szCs w:val="20"/>
          <w:lang w:val="en-GB" w:eastAsia="cs-CZ"/>
        </w:rPr>
        <w:t xml:space="preserve">, </w:t>
      </w:r>
      <w:r w:rsidRPr="001C282D">
        <w:rPr>
          <w:rFonts w:ascii="Times New Roman" w:hAnsi="Times New Roman"/>
          <w:i/>
          <w:iCs/>
          <w:sz w:val="20"/>
          <w:szCs w:val="20"/>
          <w:lang w:val="en-GB" w:eastAsia="cs-CZ"/>
        </w:rPr>
        <w:t>66</w:t>
      </w:r>
      <w:r w:rsidRPr="001C282D">
        <w:rPr>
          <w:rFonts w:ascii="Times New Roman" w:hAnsi="Times New Roman"/>
          <w:sz w:val="20"/>
          <w:szCs w:val="20"/>
          <w:lang w:val="en-GB" w:eastAsia="cs-CZ"/>
        </w:rPr>
        <w:t>(3), 178–200.</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proofErr w:type="spellStart"/>
      <w:r w:rsidRPr="001C282D">
        <w:rPr>
          <w:rFonts w:ascii="Times New Roman" w:hAnsi="Times New Roman"/>
          <w:sz w:val="20"/>
          <w:szCs w:val="20"/>
          <w:lang w:val="en-GB" w:eastAsia="cs-CZ"/>
        </w:rPr>
        <w:t>Tolin</w:t>
      </w:r>
      <w:proofErr w:type="spellEnd"/>
      <w:r w:rsidRPr="001C282D">
        <w:rPr>
          <w:rFonts w:ascii="Times New Roman" w:hAnsi="Times New Roman"/>
          <w:sz w:val="20"/>
          <w:szCs w:val="20"/>
          <w:lang w:val="en-GB" w:eastAsia="cs-CZ"/>
        </w:rPr>
        <w:t xml:space="preserve">, D. F., Abramowitz, J. S., </w:t>
      </w:r>
      <w:proofErr w:type="spellStart"/>
      <w:r w:rsidRPr="001C282D">
        <w:rPr>
          <w:rFonts w:ascii="Times New Roman" w:hAnsi="Times New Roman"/>
          <w:sz w:val="20"/>
          <w:szCs w:val="20"/>
          <w:lang w:val="en-GB" w:eastAsia="cs-CZ"/>
        </w:rPr>
        <w:t>Brigidi</w:t>
      </w:r>
      <w:proofErr w:type="spellEnd"/>
      <w:r w:rsidRPr="001C282D">
        <w:rPr>
          <w:rFonts w:ascii="Times New Roman" w:hAnsi="Times New Roman"/>
          <w:sz w:val="20"/>
          <w:szCs w:val="20"/>
          <w:lang w:val="en-GB" w:eastAsia="cs-CZ"/>
        </w:rPr>
        <w:t xml:space="preserve">, B. D., Amir, N., Street, G. P., &amp; </w:t>
      </w:r>
      <w:proofErr w:type="spellStart"/>
      <w:r w:rsidRPr="001C282D">
        <w:rPr>
          <w:rFonts w:ascii="Times New Roman" w:hAnsi="Times New Roman"/>
          <w:sz w:val="20"/>
          <w:szCs w:val="20"/>
          <w:lang w:val="en-GB" w:eastAsia="cs-CZ"/>
        </w:rPr>
        <w:t>Foa</w:t>
      </w:r>
      <w:proofErr w:type="spellEnd"/>
      <w:r w:rsidRPr="001C282D">
        <w:rPr>
          <w:rFonts w:ascii="Times New Roman" w:hAnsi="Times New Roman"/>
          <w:sz w:val="20"/>
          <w:szCs w:val="20"/>
          <w:lang w:val="en-GB" w:eastAsia="cs-CZ"/>
        </w:rPr>
        <w:t>, E. B. (2001).</w:t>
      </w:r>
      <w:r w:rsidR="00670E69" w:rsidRPr="001C282D">
        <w:rPr>
          <w:rFonts w:ascii="Times New Roman" w:hAnsi="Times New Roman"/>
          <w:sz w:val="20"/>
          <w:szCs w:val="20"/>
          <w:lang w:val="en-GB" w:eastAsia="cs-CZ"/>
        </w:rPr>
        <w:t xml:space="preserve"> Memory and memory confi</w:t>
      </w:r>
      <w:r w:rsidRPr="001C282D">
        <w:rPr>
          <w:rFonts w:ascii="Times New Roman" w:hAnsi="Times New Roman"/>
          <w:sz w:val="20"/>
          <w:szCs w:val="20"/>
          <w:lang w:val="en-GB" w:eastAsia="cs-CZ"/>
        </w:rPr>
        <w:t xml:space="preserve">dence in obsessive-compulsive disorder. </w:t>
      </w:r>
      <w:r w:rsidRPr="001C282D">
        <w:rPr>
          <w:rFonts w:ascii="Times New Roman" w:hAnsi="Times New Roman"/>
          <w:i/>
          <w:iCs/>
          <w:sz w:val="20"/>
          <w:szCs w:val="20"/>
          <w:lang w:val="en-GB" w:eastAsia="cs-CZ"/>
        </w:rPr>
        <w:t>Behaviour Research</w:t>
      </w:r>
      <w:r w:rsidR="00670E69" w:rsidRPr="001C282D">
        <w:rPr>
          <w:rFonts w:ascii="Times New Roman" w:hAnsi="Times New Roman"/>
          <w:i/>
          <w:iCs/>
          <w:sz w:val="20"/>
          <w:szCs w:val="20"/>
          <w:lang w:val="en-GB" w:eastAsia="cs-CZ"/>
        </w:rPr>
        <w:t xml:space="preserve"> &amp; Th</w:t>
      </w:r>
      <w:r w:rsidRPr="001C282D">
        <w:rPr>
          <w:rFonts w:ascii="Times New Roman" w:hAnsi="Times New Roman"/>
          <w:i/>
          <w:iCs/>
          <w:sz w:val="20"/>
          <w:szCs w:val="20"/>
          <w:lang w:val="en-GB" w:eastAsia="cs-CZ"/>
        </w:rPr>
        <w:t>erapy</w:t>
      </w:r>
      <w:r w:rsidRPr="001C282D">
        <w:rPr>
          <w:rFonts w:ascii="Times New Roman" w:hAnsi="Times New Roman"/>
          <w:sz w:val="20"/>
          <w:szCs w:val="20"/>
          <w:lang w:val="en-GB" w:eastAsia="cs-CZ"/>
        </w:rPr>
        <w:t xml:space="preserve">, </w:t>
      </w:r>
      <w:r w:rsidRPr="001C282D">
        <w:rPr>
          <w:rFonts w:ascii="Times New Roman" w:hAnsi="Times New Roman"/>
          <w:i/>
          <w:iCs/>
          <w:sz w:val="20"/>
          <w:szCs w:val="20"/>
          <w:lang w:val="en-GB" w:eastAsia="cs-CZ"/>
        </w:rPr>
        <w:t>39</w:t>
      </w:r>
      <w:r w:rsidRPr="001C282D">
        <w:rPr>
          <w:rFonts w:ascii="Times New Roman" w:hAnsi="Times New Roman"/>
          <w:sz w:val="20"/>
          <w:szCs w:val="20"/>
          <w:lang w:val="en-GB" w:eastAsia="cs-CZ"/>
        </w:rPr>
        <w:t>, 913–927.</w:t>
      </w:r>
    </w:p>
    <w:p w:rsidR="00670E69" w:rsidRPr="001C282D" w:rsidRDefault="00670E69" w:rsidP="009A4BCF">
      <w:pPr>
        <w:autoSpaceDE w:val="0"/>
        <w:autoSpaceDN w:val="0"/>
        <w:adjustRightInd w:val="0"/>
        <w:spacing w:after="0" w:line="240" w:lineRule="auto"/>
        <w:rPr>
          <w:rFonts w:ascii="Times New Roman" w:hAnsi="Times New Roman"/>
          <w:sz w:val="20"/>
          <w:szCs w:val="20"/>
          <w:lang w:val="en-GB" w:eastAsia="cs-CZ"/>
        </w:rPr>
      </w:pPr>
    </w:p>
    <w:p w:rsidR="009A4BCF" w:rsidRPr="001C282D" w:rsidRDefault="00766B8C" w:rsidP="009A4BCF">
      <w:pPr>
        <w:autoSpaceDE w:val="0"/>
        <w:autoSpaceDN w:val="0"/>
        <w:adjustRightInd w:val="0"/>
        <w:spacing w:after="0" w:line="240" w:lineRule="auto"/>
        <w:rPr>
          <w:rFonts w:ascii="Times New Roman" w:hAnsi="Times New Roman"/>
          <w:b/>
          <w:bCs/>
          <w:sz w:val="20"/>
          <w:szCs w:val="20"/>
          <w:lang w:val="en-GB" w:eastAsia="cs-CZ"/>
        </w:rPr>
      </w:pPr>
      <w:r w:rsidRPr="001C282D">
        <w:rPr>
          <w:rFonts w:ascii="Times New Roman" w:hAnsi="Times New Roman"/>
          <w:b/>
          <w:bCs/>
          <w:sz w:val="20"/>
          <w:szCs w:val="20"/>
          <w:lang w:val="en-GB" w:eastAsia="cs-CZ"/>
        </w:rPr>
        <w:t xml:space="preserve">Dissertation and </w:t>
      </w:r>
      <w:r w:rsidR="00307645" w:rsidRPr="001C282D">
        <w:rPr>
          <w:rFonts w:ascii="Times New Roman" w:hAnsi="Times New Roman"/>
          <w:b/>
          <w:bCs/>
          <w:sz w:val="20"/>
          <w:szCs w:val="20"/>
          <w:lang w:val="en-GB" w:eastAsia="cs-CZ"/>
        </w:rPr>
        <w:t>diploma</w:t>
      </w:r>
      <w:r w:rsidRPr="001C282D">
        <w:rPr>
          <w:rFonts w:ascii="Times New Roman" w:hAnsi="Times New Roman"/>
          <w:b/>
          <w:bCs/>
          <w:sz w:val="20"/>
          <w:szCs w:val="20"/>
          <w:lang w:val="en-GB" w:eastAsia="cs-CZ"/>
        </w:rPr>
        <w:t xml:space="preserve"> theses</w:t>
      </w:r>
    </w:p>
    <w:p w:rsidR="00957005" w:rsidRPr="001C282D" w:rsidRDefault="009A4BCF" w:rsidP="00670E69">
      <w:pPr>
        <w:autoSpaceDE w:val="0"/>
        <w:autoSpaceDN w:val="0"/>
        <w:adjustRightInd w:val="0"/>
        <w:spacing w:after="0" w:line="240" w:lineRule="auto"/>
        <w:rPr>
          <w:rFonts w:ascii="Times New Roman" w:hAnsi="Times New Roman"/>
          <w:sz w:val="20"/>
          <w:szCs w:val="20"/>
          <w:lang w:val="en-GB"/>
        </w:rPr>
      </w:pPr>
      <w:proofErr w:type="spellStart"/>
      <w:r w:rsidRPr="001C282D">
        <w:rPr>
          <w:rFonts w:ascii="Times New Roman" w:hAnsi="Times New Roman"/>
          <w:sz w:val="20"/>
          <w:szCs w:val="20"/>
          <w:lang w:val="en-GB" w:eastAsia="cs-CZ"/>
        </w:rPr>
        <w:t>Brouk</w:t>
      </w:r>
      <w:proofErr w:type="spellEnd"/>
      <w:r w:rsidRPr="001C282D">
        <w:rPr>
          <w:rFonts w:ascii="Times New Roman" w:hAnsi="Times New Roman"/>
          <w:sz w:val="20"/>
          <w:szCs w:val="20"/>
          <w:lang w:val="en-GB" w:eastAsia="cs-CZ"/>
        </w:rPr>
        <w:t xml:space="preserve">, H. (1977). </w:t>
      </w:r>
      <w:proofErr w:type="spellStart"/>
      <w:r w:rsidRPr="001C282D">
        <w:rPr>
          <w:rFonts w:ascii="Times New Roman" w:hAnsi="Times New Roman"/>
          <w:i/>
          <w:iCs/>
          <w:sz w:val="20"/>
          <w:szCs w:val="20"/>
          <w:lang w:val="en-GB" w:eastAsia="cs-CZ"/>
        </w:rPr>
        <w:t>Motivace</w:t>
      </w:r>
      <w:proofErr w:type="spellEnd"/>
      <w:r w:rsidRPr="001C282D">
        <w:rPr>
          <w:rFonts w:ascii="Times New Roman" w:hAnsi="Times New Roman"/>
          <w:i/>
          <w:iCs/>
          <w:sz w:val="20"/>
          <w:szCs w:val="20"/>
          <w:lang w:val="en-GB" w:eastAsia="cs-CZ"/>
        </w:rPr>
        <w:t xml:space="preserve"> </w:t>
      </w:r>
      <w:proofErr w:type="spellStart"/>
      <w:r w:rsidRPr="001C282D">
        <w:rPr>
          <w:rFonts w:ascii="Times New Roman" w:hAnsi="Times New Roman"/>
          <w:i/>
          <w:iCs/>
          <w:sz w:val="20"/>
          <w:szCs w:val="20"/>
          <w:lang w:val="en-GB" w:eastAsia="cs-CZ"/>
        </w:rPr>
        <w:t>zaměstnanců</w:t>
      </w:r>
      <w:proofErr w:type="spellEnd"/>
      <w:r w:rsidRPr="00B01592">
        <w:rPr>
          <w:rFonts w:ascii="Times New Roman" w:hAnsi="Times New Roman"/>
          <w:i/>
          <w:iCs/>
          <w:sz w:val="20"/>
          <w:szCs w:val="20"/>
          <w:lang w:val="en-GB" w:eastAsia="cs-CZ"/>
        </w:rPr>
        <w:t xml:space="preserve">. </w:t>
      </w:r>
      <w:r w:rsidRPr="00B01592">
        <w:rPr>
          <w:rFonts w:ascii="Times New Roman" w:hAnsi="Times New Roman"/>
          <w:sz w:val="20"/>
          <w:szCs w:val="20"/>
          <w:lang w:val="en-GB" w:eastAsia="cs-CZ"/>
        </w:rPr>
        <w:t>(</w:t>
      </w:r>
      <w:r w:rsidR="00766B8C" w:rsidRPr="00B01592">
        <w:rPr>
          <w:rFonts w:ascii="Times New Roman" w:hAnsi="Times New Roman"/>
          <w:sz w:val="20"/>
          <w:szCs w:val="20"/>
          <w:lang w:val="en-GB" w:eastAsia="cs-CZ"/>
        </w:rPr>
        <w:t>Unpublished dissertation thesis</w:t>
      </w:r>
      <w:r w:rsidRPr="001C282D">
        <w:rPr>
          <w:rFonts w:ascii="Times New Roman" w:hAnsi="Times New Roman"/>
          <w:sz w:val="20"/>
          <w:szCs w:val="20"/>
          <w:lang w:val="en-GB" w:eastAsia="cs-CZ"/>
        </w:rPr>
        <w:t xml:space="preserve">). </w:t>
      </w:r>
      <w:proofErr w:type="spellStart"/>
      <w:r w:rsidRPr="001C282D">
        <w:rPr>
          <w:rFonts w:ascii="Times New Roman" w:hAnsi="Times New Roman"/>
          <w:sz w:val="20"/>
          <w:szCs w:val="20"/>
          <w:lang w:val="en-GB" w:eastAsia="cs-CZ"/>
        </w:rPr>
        <w:t>Univerzita</w:t>
      </w:r>
      <w:proofErr w:type="spellEnd"/>
      <w:r w:rsidR="00670E69" w:rsidRPr="001C282D">
        <w:rPr>
          <w:rFonts w:ascii="Times New Roman" w:hAnsi="Times New Roman"/>
          <w:sz w:val="20"/>
          <w:szCs w:val="20"/>
          <w:lang w:val="en-GB" w:eastAsia="cs-CZ"/>
        </w:rPr>
        <w:t xml:space="preserve"> </w:t>
      </w:r>
      <w:proofErr w:type="spellStart"/>
      <w:r w:rsidRPr="001C282D">
        <w:rPr>
          <w:rFonts w:ascii="Times New Roman" w:hAnsi="Times New Roman"/>
          <w:sz w:val="20"/>
          <w:szCs w:val="20"/>
          <w:lang w:val="en-GB" w:eastAsia="cs-CZ"/>
        </w:rPr>
        <w:t>Palackého</w:t>
      </w:r>
      <w:proofErr w:type="spellEnd"/>
      <w:r w:rsidRPr="001C282D">
        <w:rPr>
          <w:rFonts w:ascii="Times New Roman" w:hAnsi="Times New Roman"/>
          <w:sz w:val="20"/>
          <w:szCs w:val="20"/>
          <w:lang w:val="en-GB" w:eastAsia="cs-CZ"/>
        </w:rPr>
        <w:t xml:space="preserve"> v </w:t>
      </w:r>
      <w:proofErr w:type="spellStart"/>
      <w:r w:rsidRPr="001C282D">
        <w:rPr>
          <w:rFonts w:ascii="Times New Roman" w:hAnsi="Times New Roman"/>
          <w:sz w:val="20"/>
          <w:szCs w:val="20"/>
          <w:lang w:val="en-GB" w:eastAsia="cs-CZ"/>
        </w:rPr>
        <w:t>Olomouci</w:t>
      </w:r>
      <w:proofErr w:type="spellEnd"/>
      <w:r w:rsidRPr="001C282D">
        <w:rPr>
          <w:rFonts w:ascii="Times New Roman" w:hAnsi="Times New Roman"/>
          <w:sz w:val="20"/>
          <w:szCs w:val="20"/>
          <w:lang w:val="en-GB" w:eastAsia="cs-CZ"/>
        </w:rPr>
        <w:t>.</w:t>
      </w:r>
    </w:p>
    <w:p w:rsidR="00670E69" w:rsidRPr="001C282D" w:rsidRDefault="00670E69" w:rsidP="009A4BCF">
      <w:pPr>
        <w:autoSpaceDE w:val="0"/>
        <w:autoSpaceDN w:val="0"/>
        <w:adjustRightInd w:val="0"/>
        <w:spacing w:after="0" w:line="240" w:lineRule="auto"/>
        <w:rPr>
          <w:rFonts w:ascii="Times New Roman" w:hAnsi="Times New Roman"/>
          <w:b/>
          <w:bCs/>
          <w:sz w:val="20"/>
          <w:szCs w:val="20"/>
          <w:lang w:val="en-GB" w:eastAsia="cs-CZ"/>
        </w:rPr>
      </w:pPr>
    </w:p>
    <w:p w:rsidR="00670E69" w:rsidRPr="001C282D" w:rsidRDefault="00766B8C" w:rsidP="009A4BCF">
      <w:pPr>
        <w:autoSpaceDE w:val="0"/>
        <w:autoSpaceDN w:val="0"/>
        <w:adjustRightInd w:val="0"/>
        <w:spacing w:after="0" w:line="240" w:lineRule="auto"/>
        <w:rPr>
          <w:rFonts w:ascii="Times New Roman" w:hAnsi="Times New Roman"/>
          <w:b/>
          <w:bCs/>
          <w:sz w:val="20"/>
          <w:szCs w:val="20"/>
          <w:lang w:val="en-GB" w:eastAsia="cs-CZ"/>
        </w:rPr>
      </w:pPr>
      <w:r w:rsidRPr="001C282D">
        <w:rPr>
          <w:rFonts w:ascii="Times New Roman" w:hAnsi="Times New Roman"/>
          <w:b/>
          <w:bCs/>
          <w:sz w:val="20"/>
          <w:szCs w:val="20"/>
          <w:lang w:val="en-GB" w:eastAsia="cs-CZ"/>
        </w:rPr>
        <w:t>Internet sources</w:t>
      </w:r>
    </w:p>
    <w:p w:rsidR="009A4BCF" w:rsidRPr="001C282D" w:rsidRDefault="009A4BCF" w:rsidP="009A4BCF">
      <w:pPr>
        <w:autoSpaceDE w:val="0"/>
        <w:autoSpaceDN w:val="0"/>
        <w:adjustRightInd w:val="0"/>
        <w:spacing w:after="0" w:line="240" w:lineRule="auto"/>
        <w:rPr>
          <w:rFonts w:ascii="Times New Roman" w:hAnsi="Times New Roman"/>
          <w:sz w:val="20"/>
          <w:szCs w:val="20"/>
          <w:lang w:val="en-GB" w:eastAsia="cs-CZ"/>
        </w:rPr>
      </w:pPr>
      <w:r w:rsidRPr="001C282D">
        <w:rPr>
          <w:rFonts w:ascii="Times New Roman" w:hAnsi="Times New Roman"/>
          <w:sz w:val="20"/>
          <w:szCs w:val="20"/>
          <w:lang w:val="en-GB" w:eastAsia="cs-CZ"/>
        </w:rPr>
        <w:t xml:space="preserve">National Aeronautics and Space Administration. (28. </w:t>
      </w:r>
      <w:proofErr w:type="spellStart"/>
      <w:r w:rsidRPr="001C282D">
        <w:rPr>
          <w:rFonts w:ascii="Times New Roman" w:hAnsi="Times New Roman"/>
          <w:sz w:val="20"/>
          <w:szCs w:val="20"/>
          <w:lang w:val="en-GB" w:eastAsia="cs-CZ"/>
        </w:rPr>
        <w:t>května</w:t>
      </w:r>
      <w:proofErr w:type="spellEnd"/>
      <w:r w:rsidRPr="001C282D">
        <w:rPr>
          <w:rFonts w:ascii="Times New Roman" w:hAnsi="Times New Roman"/>
          <w:sz w:val="20"/>
          <w:szCs w:val="20"/>
          <w:lang w:val="en-GB" w:eastAsia="cs-CZ"/>
        </w:rPr>
        <w:t xml:space="preserve"> 2009). NASA astronaut watches</w:t>
      </w:r>
      <w:r w:rsidR="00670E69" w:rsidRPr="001C282D">
        <w:rPr>
          <w:rFonts w:ascii="Times New Roman" w:hAnsi="Times New Roman"/>
          <w:sz w:val="20"/>
          <w:szCs w:val="20"/>
          <w:lang w:val="en-GB" w:eastAsia="cs-CZ"/>
        </w:rPr>
        <w:t xml:space="preserve"> </w:t>
      </w:r>
      <w:r w:rsidRPr="001C282D">
        <w:rPr>
          <w:rFonts w:ascii="Times New Roman" w:hAnsi="Times New Roman"/>
          <w:sz w:val="20"/>
          <w:szCs w:val="20"/>
          <w:lang w:val="en-GB" w:eastAsia="cs-CZ"/>
        </w:rPr>
        <w:t xml:space="preserve">new </w:t>
      </w:r>
      <w:proofErr w:type="spellStart"/>
      <w:r w:rsidRPr="001C282D">
        <w:rPr>
          <w:rFonts w:ascii="Times New Roman" w:hAnsi="Times New Roman"/>
          <w:sz w:val="20"/>
          <w:szCs w:val="20"/>
          <w:lang w:val="en-GB" w:eastAsia="cs-CZ"/>
        </w:rPr>
        <w:t>Startrek</w:t>
      </w:r>
      <w:proofErr w:type="spellEnd"/>
      <w:r w:rsidRPr="001C282D">
        <w:rPr>
          <w:rFonts w:ascii="Times New Roman" w:hAnsi="Times New Roman"/>
          <w:sz w:val="20"/>
          <w:szCs w:val="20"/>
          <w:lang w:val="en-GB" w:eastAsia="cs-CZ"/>
        </w:rPr>
        <w:t xml:space="preserve"> movie in space. </w:t>
      </w:r>
      <w:r w:rsidR="00307645" w:rsidRPr="00B01592">
        <w:rPr>
          <w:rFonts w:ascii="Times New Roman" w:hAnsi="Times New Roman"/>
          <w:sz w:val="20"/>
          <w:szCs w:val="20"/>
          <w:lang w:val="en-GB" w:eastAsia="cs-CZ"/>
        </w:rPr>
        <w:t>Retrieved on</w:t>
      </w:r>
      <w:r w:rsidR="00766B8C" w:rsidRPr="00B01592">
        <w:rPr>
          <w:rFonts w:ascii="Times New Roman" w:hAnsi="Times New Roman"/>
          <w:sz w:val="20"/>
          <w:szCs w:val="20"/>
          <w:lang w:val="en-GB" w:eastAsia="cs-CZ"/>
        </w:rPr>
        <w:t xml:space="preserve"> 10 January</w:t>
      </w:r>
      <w:r w:rsidR="00307645" w:rsidRPr="00B01592">
        <w:rPr>
          <w:rFonts w:ascii="Times New Roman" w:hAnsi="Times New Roman"/>
          <w:sz w:val="20"/>
          <w:szCs w:val="20"/>
          <w:lang w:val="en-GB" w:eastAsia="cs-CZ"/>
        </w:rPr>
        <w:t>,</w:t>
      </w:r>
      <w:r w:rsidR="00670E69" w:rsidRPr="00B01592">
        <w:rPr>
          <w:rFonts w:ascii="Times New Roman" w:hAnsi="Times New Roman"/>
          <w:sz w:val="20"/>
          <w:szCs w:val="20"/>
          <w:lang w:val="en-GB" w:eastAsia="cs-CZ"/>
        </w:rPr>
        <w:t xml:space="preserve"> 2010 </w:t>
      </w:r>
      <w:r w:rsidR="00766B8C" w:rsidRPr="00B01592">
        <w:rPr>
          <w:rFonts w:ascii="Times New Roman" w:hAnsi="Times New Roman"/>
          <w:sz w:val="20"/>
          <w:szCs w:val="20"/>
          <w:lang w:val="en-GB" w:eastAsia="cs-CZ"/>
        </w:rPr>
        <w:t>from</w:t>
      </w:r>
      <w:r w:rsidR="00670E69" w:rsidRPr="00B01592">
        <w:rPr>
          <w:rFonts w:ascii="Times New Roman" w:hAnsi="Times New Roman"/>
          <w:sz w:val="20"/>
          <w:szCs w:val="20"/>
          <w:lang w:val="en-GB" w:eastAsia="cs-CZ"/>
        </w:rPr>
        <w:t xml:space="preserve"> </w:t>
      </w:r>
      <w:r w:rsidRPr="00B01592">
        <w:rPr>
          <w:rFonts w:ascii="Times New Roman" w:hAnsi="Times New Roman"/>
          <w:sz w:val="20"/>
          <w:szCs w:val="20"/>
          <w:lang w:val="en-GB" w:eastAsia="cs-CZ"/>
        </w:rPr>
        <w:t>http://</w:t>
      </w:r>
      <w:r w:rsidRPr="001C282D">
        <w:rPr>
          <w:rFonts w:ascii="Times New Roman" w:hAnsi="Times New Roman"/>
          <w:sz w:val="20"/>
          <w:szCs w:val="20"/>
          <w:lang w:val="en-GB" w:eastAsia="cs-CZ"/>
        </w:rPr>
        <w:t>www.nasa.gov/mission_pages/station/behindscenes/star_trek.html</w:t>
      </w:r>
    </w:p>
    <w:p w:rsidR="009A4BCF" w:rsidRPr="00B01592" w:rsidRDefault="009A4BCF" w:rsidP="009A4BCF">
      <w:pPr>
        <w:autoSpaceDE w:val="0"/>
        <w:autoSpaceDN w:val="0"/>
        <w:adjustRightInd w:val="0"/>
        <w:spacing w:after="0" w:line="240" w:lineRule="auto"/>
        <w:rPr>
          <w:rFonts w:ascii="Times New Roman" w:hAnsi="Times New Roman"/>
          <w:sz w:val="20"/>
          <w:szCs w:val="20"/>
          <w:lang w:val="en-GB" w:eastAsia="cs-CZ"/>
        </w:rPr>
      </w:pPr>
      <w:r w:rsidRPr="001C282D">
        <w:rPr>
          <w:rFonts w:ascii="Times New Roman" w:hAnsi="Times New Roman"/>
          <w:sz w:val="20"/>
          <w:szCs w:val="20"/>
          <w:lang w:val="en-GB" w:eastAsia="cs-CZ"/>
        </w:rPr>
        <w:t xml:space="preserve">The Roddenberry legacy of human potential: If only, if only. (24. </w:t>
      </w:r>
      <w:proofErr w:type="spellStart"/>
      <w:r w:rsidRPr="001C282D">
        <w:rPr>
          <w:rFonts w:ascii="Times New Roman" w:hAnsi="Times New Roman"/>
          <w:sz w:val="20"/>
          <w:szCs w:val="20"/>
          <w:lang w:val="en-GB" w:eastAsia="cs-CZ"/>
        </w:rPr>
        <w:t>října</w:t>
      </w:r>
      <w:proofErr w:type="spellEnd"/>
      <w:r w:rsidRPr="001C282D">
        <w:rPr>
          <w:rFonts w:ascii="Times New Roman" w:hAnsi="Times New Roman"/>
          <w:sz w:val="20"/>
          <w:szCs w:val="20"/>
          <w:lang w:val="en-GB" w:eastAsia="cs-CZ"/>
        </w:rPr>
        <w:t xml:space="preserve"> 2007). </w:t>
      </w:r>
      <w:r w:rsidR="00307645" w:rsidRPr="00B01592">
        <w:rPr>
          <w:rFonts w:ascii="Times New Roman" w:hAnsi="Times New Roman"/>
          <w:sz w:val="20"/>
          <w:szCs w:val="20"/>
          <w:lang w:val="en-GB" w:eastAsia="cs-CZ"/>
        </w:rPr>
        <w:t>Retrieved on 7 January,</w:t>
      </w:r>
      <w:r w:rsidR="00670E69" w:rsidRPr="00B01592">
        <w:rPr>
          <w:rFonts w:ascii="Times New Roman" w:hAnsi="Times New Roman"/>
          <w:sz w:val="20"/>
          <w:szCs w:val="20"/>
          <w:lang w:val="en-GB" w:eastAsia="cs-CZ"/>
        </w:rPr>
        <w:t xml:space="preserve"> </w:t>
      </w:r>
      <w:r w:rsidRPr="00B01592">
        <w:rPr>
          <w:rFonts w:ascii="Times New Roman" w:hAnsi="Times New Roman"/>
          <w:sz w:val="20"/>
          <w:szCs w:val="20"/>
          <w:lang w:val="en-GB" w:eastAsia="cs-CZ"/>
        </w:rPr>
        <w:t xml:space="preserve">2009 </w:t>
      </w:r>
      <w:r w:rsidR="00307645" w:rsidRPr="00B01592">
        <w:rPr>
          <w:rFonts w:ascii="Times New Roman" w:hAnsi="Times New Roman"/>
          <w:sz w:val="20"/>
          <w:szCs w:val="20"/>
          <w:lang w:val="en-GB" w:eastAsia="cs-CZ"/>
        </w:rPr>
        <w:t>from</w:t>
      </w:r>
      <w:r w:rsidRPr="00B01592">
        <w:rPr>
          <w:rFonts w:ascii="Times New Roman" w:hAnsi="Times New Roman"/>
          <w:sz w:val="20"/>
          <w:szCs w:val="20"/>
          <w:lang w:val="en-GB" w:eastAsia="cs-CZ"/>
        </w:rPr>
        <w:t xml:space="preserve"> </w:t>
      </w:r>
      <w:proofErr w:type="spellStart"/>
      <w:r w:rsidRPr="00B01592">
        <w:rPr>
          <w:rFonts w:ascii="Times New Roman" w:hAnsi="Times New Roman"/>
          <w:sz w:val="20"/>
          <w:szCs w:val="20"/>
          <w:lang w:val="en-GB" w:eastAsia="cs-CZ"/>
        </w:rPr>
        <w:t>StarTrek</w:t>
      </w:r>
      <w:proofErr w:type="spellEnd"/>
      <w:r w:rsidRPr="00B01592">
        <w:rPr>
          <w:rFonts w:ascii="Times New Roman" w:hAnsi="Times New Roman"/>
          <w:sz w:val="20"/>
          <w:szCs w:val="20"/>
          <w:lang w:val="en-GB" w:eastAsia="cs-CZ"/>
        </w:rPr>
        <w:t xml:space="preserve"> Official Site website:</w:t>
      </w:r>
      <w:r w:rsidR="00670E69" w:rsidRPr="00B01592">
        <w:rPr>
          <w:rFonts w:ascii="Times New Roman" w:hAnsi="Times New Roman"/>
          <w:sz w:val="20"/>
          <w:szCs w:val="20"/>
          <w:lang w:val="en-GB" w:eastAsia="cs-CZ"/>
        </w:rPr>
        <w:t xml:space="preserve"> </w:t>
      </w:r>
      <w:r w:rsidRPr="00B01592">
        <w:rPr>
          <w:rFonts w:ascii="Times New Roman" w:hAnsi="Times New Roman"/>
          <w:sz w:val="20"/>
          <w:szCs w:val="20"/>
          <w:lang w:val="en-GB" w:eastAsia="cs-CZ"/>
        </w:rPr>
        <w:t>http://www.startrek.com/startrek/view/news/editorials/article/2310913.html</w:t>
      </w:r>
    </w:p>
    <w:p w:rsidR="009A4BCF" w:rsidRPr="00B01592" w:rsidRDefault="009A4BCF" w:rsidP="009A4BCF">
      <w:pPr>
        <w:autoSpaceDE w:val="0"/>
        <w:autoSpaceDN w:val="0"/>
        <w:adjustRightInd w:val="0"/>
        <w:spacing w:after="0" w:line="240" w:lineRule="auto"/>
        <w:rPr>
          <w:rFonts w:ascii="Times New Roman" w:hAnsi="Times New Roman"/>
          <w:sz w:val="20"/>
          <w:szCs w:val="20"/>
          <w:lang w:val="en-GB" w:eastAsia="cs-CZ"/>
        </w:rPr>
      </w:pPr>
      <w:r w:rsidRPr="00B01592">
        <w:rPr>
          <w:rFonts w:ascii="Times New Roman" w:hAnsi="Times New Roman"/>
          <w:sz w:val="20"/>
          <w:szCs w:val="20"/>
          <w:lang w:val="en-GB" w:eastAsia="cs-CZ"/>
        </w:rPr>
        <w:t>Star trek planet classifications. (</w:t>
      </w:r>
      <w:proofErr w:type="spellStart"/>
      <w:r w:rsidRPr="00B01592">
        <w:rPr>
          <w:rFonts w:ascii="Times New Roman" w:hAnsi="Times New Roman"/>
          <w:sz w:val="20"/>
          <w:szCs w:val="20"/>
          <w:lang w:val="en-GB" w:eastAsia="cs-CZ"/>
        </w:rPr>
        <w:t>nedat</w:t>
      </w:r>
      <w:proofErr w:type="spellEnd"/>
      <w:r w:rsidRPr="00B01592">
        <w:rPr>
          <w:rFonts w:ascii="Times New Roman" w:hAnsi="Times New Roman"/>
          <w:sz w:val="20"/>
          <w:szCs w:val="20"/>
          <w:lang w:val="en-GB" w:eastAsia="cs-CZ"/>
        </w:rPr>
        <w:t xml:space="preserve">.). In Wikipedia. </w:t>
      </w:r>
      <w:r w:rsidR="00307645" w:rsidRPr="00B01592">
        <w:rPr>
          <w:rFonts w:ascii="Times New Roman" w:hAnsi="Times New Roman"/>
          <w:sz w:val="20"/>
          <w:szCs w:val="20"/>
          <w:lang w:val="en-GB" w:eastAsia="cs-CZ"/>
        </w:rPr>
        <w:t xml:space="preserve">Retrieved on 7 January, 2009 from </w:t>
      </w:r>
      <w:r w:rsidRPr="00B01592">
        <w:rPr>
          <w:rFonts w:ascii="Times New Roman" w:hAnsi="Times New Roman"/>
          <w:sz w:val="20"/>
          <w:szCs w:val="20"/>
          <w:lang w:val="en-GB" w:eastAsia="cs-CZ"/>
        </w:rPr>
        <w:t>http://en.wikipedia.org/wiki/Star_Trek_planet_classifications</w:t>
      </w:r>
    </w:p>
    <w:p w:rsidR="009A4BCF" w:rsidRPr="00B01592" w:rsidRDefault="009A4BCF" w:rsidP="009A4BCF">
      <w:pPr>
        <w:autoSpaceDE w:val="0"/>
        <w:autoSpaceDN w:val="0"/>
        <w:adjustRightInd w:val="0"/>
        <w:spacing w:after="0" w:line="240" w:lineRule="auto"/>
        <w:rPr>
          <w:rFonts w:ascii="Times New Roman" w:hAnsi="Times New Roman"/>
          <w:sz w:val="20"/>
          <w:szCs w:val="20"/>
          <w:lang w:val="en-GB" w:eastAsia="cs-CZ"/>
        </w:rPr>
      </w:pPr>
      <w:r w:rsidRPr="00B01592">
        <w:rPr>
          <w:rFonts w:ascii="Times New Roman" w:hAnsi="Times New Roman"/>
          <w:sz w:val="20"/>
          <w:szCs w:val="20"/>
          <w:lang w:val="en-GB" w:eastAsia="cs-CZ"/>
        </w:rPr>
        <w:t>Burris, M. (</w:t>
      </w:r>
      <w:proofErr w:type="spellStart"/>
      <w:r w:rsidRPr="00B01592">
        <w:rPr>
          <w:rFonts w:ascii="Times New Roman" w:hAnsi="Times New Roman"/>
          <w:sz w:val="20"/>
          <w:szCs w:val="20"/>
          <w:lang w:val="en-GB" w:eastAsia="cs-CZ"/>
        </w:rPr>
        <w:t>leden</w:t>
      </w:r>
      <w:proofErr w:type="spellEnd"/>
      <w:r w:rsidRPr="00B01592">
        <w:rPr>
          <w:rFonts w:ascii="Times New Roman" w:hAnsi="Times New Roman"/>
          <w:sz w:val="20"/>
          <w:szCs w:val="20"/>
          <w:lang w:val="en-GB" w:eastAsia="cs-CZ"/>
        </w:rPr>
        <w:t xml:space="preserve">, 1999). Investigation of the use of mobile phones while driving. </w:t>
      </w:r>
      <w:r w:rsidR="00307645" w:rsidRPr="00B01592">
        <w:rPr>
          <w:rFonts w:ascii="Times New Roman" w:hAnsi="Times New Roman"/>
          <w:sz w:val="20"/>
          <w:szCs w:val="20"/>
          <w:lang w:val="en-GB" w:eastAsia="cs-CZ"/>
        </w:rPr>
        <w:t xml:space="preserve">Retrieved on 10 January, 2000 from </w:t>
      </w:r>
      <w:r w:rsidRPr="00B01592">
        <w:rPr>
          <w:rFonts w:ascii="Times New Roman" w:hAnsi="Times New Roman"/>
          <w:sz w:val="20"/>
          <w:szCs w:val="20"/>
          <w:lang w:val="en-GB" w:eastAsia="cs-CZ"/>
        </w:rPr>
        <w:t>http://www.cutr.eng.usf.edu/its/mobile_phone_text.htm</w:t>
      </w:r>
    </w:p>
    <w:p w:rsidR="009A4BCF" w:rsidRPr="00B01592" w:rsidRDefault="009A4BCF" w:rsidP="009A4BCF">
      <w:pPr>
        <w:autoSpaceDE w:val="0"/>
        <w:autoSpaceDN w:val="0"/>
        <w:adjustRightInd w:val="0"/>
        <w:spacing w:after="0" w:line="240" w:lineRule="auto"/>
        <w:rPr>
          <w:rFonts w:ascii="Times New Roman" w:hAnsi="Times New Roman"/>
          <w:sz w:val="20"/>
          <w:szCs w:val="20"/>
          <w:lang w:val="en-GB" w:eastAsia="cs-CZ"/>
        </w:rPr>
      </w:pPr>
      <w:r w:rsidRPr="00B01592">
        <w:rPr>
          <w:rFonts w:ascii="Times New Roman" w:hAnsi="Times New Roman"/>
          <w:sz w:val="20"/>
          <w:szCs w:val="20"/>
          <w:lang w:val="en-GB" w:eastAsia="cs-CZ"/>
        </w:rPr>
        <w:t>Archer, Z. (</w:t>
      </w:r>
      <w:proofErr w:type="spellStart"/>
      <w:r w:rsidRPr="00B01592">
        <w:rPr>
          <w:rFonts w:ascii="Times New Roman" w:hAnsi="Times New Roman"/>
          <w:sz w:val="20"/>
          <w:szCs w:val="20"/>
          <w:lang w:val="en-GB" w:eastAsia="cs-CZ"/>
        </w:rPr>
        <w:t>nedat</w:t>
      </w:r>
      <w:proofErr w:type="spellEnd"/>
      <w:r w:rsidRPr="00B01592">
        <w:rPr>
          <w:rFonts w:ascii="Times New Roman" w:hAnsi="Times New Roman"/>
          <w:sz w:val="20"/>
          <w:szCs w:val="20"/>
          <w:lang w:val="en-GB" w:eastAsia="cs-CZ"/>
        </w:rPr>
        <w:t xml:space="preserve">.). Exploring nonverbal communication. </w:t>
      </w:r>
      <w:r w:rsidR="00307645" w:rsidRPr="00B01592">
        <w:rPr>
          <w:rFonts w:ascii="Times New Roman" w:hAnsi="Times New Roman"/>
          <w:sz w:val="20"/>
          <w:szCs w:val="20"/>
          <w:lang w:val="en-GB" w:eastAsia="cs-CZ"/>
        </w:rPr>
        <w:t xml:space="preserve">Retrieved on 18 January, 2011 from </w:t>
      </w:r>
      <w:r w:rsidRPr="00B01592">
        <w:rPr>
          <w:rFonts w:ascii="Times New Roman" w:hAnsi="Times New Roman"/>
          <w:sz w:val="20"/>
          <w:szCs w:val="20"/>
          <w:lang w:val="en-GB" w:eastAsia="cs-CZ"/>
        </w:rPr>
        <w:t>http://zzyx.ucsc.edu/~archer</w:t>
      </w:r>
    </w:p>
    <w:p w:rsidR="00670E69" w:rsidRPr="001C282D" w:rsidRDefault="00670E69" w:rsidP="00670E69">
      <w:pPr>
        <w:pStyle w:val="Default"/>
        <w:rPr>
          <w:color w:val="808080"/>
          <w:sz w:val="20"/>
          <w:szCs w:val="20"/>
          <w:lang w:val="en-GB"/>
        </w:rPr>
      </w:pPr>
      <w:r w:rsidRPr="00B01592">
        <w:rPr>
          <w:color w:val="808080"/>
          <w:sz w:val="20"/>
          <w:szCs w:val="20"/>
          <w:lang w:val="en-GB"/>
        </w:rPr>
        <w:t>(10pt)</w:t>
      </w:r>
      <w:r w:rsidRPr="001C282D">
        <w:rPr>
          <w:color w:val="808080"/>
          <w:sz w:val="20"/>
          <w:szCs w:val="20"/>
          <w:lang w:val="en-GB"/>
        </w:rPr>
        <w:t xml:space="preserve"> </w:t>
      </w:r>
    </w:p>
    <w:p w:rsidR="00670E69" w:rsidRPr="001C282D" w:rsidRDefault="00670E69" w:rsidP="00670E69">
      <w:pPr>
        <w:pStyle w:val="Default"/>
        <w:rPr>
          <w:color w:val="808080"/>
          <w:sz w:val="20"/>
          <w:szCs w:val="20"/>
          <w:lang w:val="en-GB"/>
        </w:rPr>
      </w:pPr>
      <w:r w:rsidRPr="001C282D">
        <w:rPr>
          <w:color w:val="808080"/>
          <w:sz w:val="20"/>
          <w:szCs w:val="20"/>
          <w:lang w:val="en-GB"/>
        </w:rPr>
        <w:t xml:space="preserve">(10pt) </w:t>
      </w:r>
    </w:p>
    <w:p w:rsidR="00CF0EEF" w:rsidRPr="00C369FC" w:rsidRDefault="00307645" w:rsidP="00957005">
      <w:pPr>
        <w:pStyle w:val="Default"/>
        <w:rPr>
          <w:b/>
          <w:bCs/>
          <w:color w:val="auto"/>
          <w:lang w:val="en-GB"/>
        </w:rPr>
      </w:pPr>
      <w:r w:rsidRPr="001C282D">
        <w:rPr>
          <w:b/>
          <w:bCs/>
          <w:color w:val="auto"/>
          <w:lang w:val="en-GB"/>
        </w:rPr>
        <w:t>Information about authors</w:t>
      </w:r>
      <w:r w:rsidR="00670E69" w:rsidRPr="001C282D">
        <w:rPr>
          <w:b/>
          <w:bCs/>
          <w:color w:val="auto"/>
          <w:lang w:val="en-GB"/>
        </w:rPr>
        <w:t xml:space="preserve"> (</w:t>
      </w:r>
      <w:r w:rsidRPr="001C282D">
        <w:rPr>
          <w:b/>
          <w:bCs/>
          <w:color w:val="auto"/>
          <w:lang w:val="en-GB"/>
        </w:rPr>
        <w:t>in the order they are going to be listed in the published article</w:t>
      </w:r>
      <w:r w:rsidR="00CF0EEF" w:rsidRPr="001C282D">
        <w:rPr>
          <w:b/>
          <w:bCs/>
          <w:color w:val="auto"/>
          <w:lang w:val="en-GB"/>
        </w:rPr>
        <w:t xml:space="preserve">; </w:t>
      </w:r>
      <w:r w:rsidRPr="001C282D">
        <w:rPr>
          <w:b/>
          <w:bCs/>
          <w:color w:val="auto"/>
          <w:lang w:val="en-GB"/>
        </w:rPr>
        <w:t xml:space="preserve">for review process this part will be </w:t>
      </w:r>
      <w:r w:rsidR="002C4BA3" w:rsidRPr="001C282D">
        <w:rPr>
          <w:b/>
          <w:bCs/>
          <w:color w:val="auto"/>
          <w:lang w:val="en-GB"/>
        </w:rPr>
        <w:t>deleted</w:t>
      </w:r>
      <w:r w:rsidRPr="001C282D">
        <w:rPr>
          <w:b/>
          <w:bCs/>
          <w:color w:val="auto"/>
          <w:lang w:val="en-GB"/>
        </w:rPr>
        <w:t>)</w:t>
      </w:r>
    </w:p>
    <w:p w:rsidR="00957005" w:rsidRPr="001C282D" w:rsidRDefault="00957005" w:rsidP="1C841A75">
      <w:pPr>
        <w:pStyle w:val="paragraph"/>
        <w:spacing w:after="0"/>
        <w:ind w:left="1416"/>
        <w:jc w:val="both"/>
        <w:rPr>
          <w:lang w:val="en-GB"/>
        </w:rPr>
      </w:pPr>
    </w:p>
    <w:p w:rsidR="00EC49E8" w:rsidRPr="001C282D" w:rsidRDefault="00EC49E8" w:rsidP="1C841A75">
      <w:pPr>
        <w:pStyle w:val="paragraph"/>
        <w:spacing w:after="0"/>
        <w:ind w:left="1416"/>
        <w:jc w:val="both"/>
        <w:rPr>
          <w:lang w:val="en-GB"/>
        </w:rPr>
      </w:pPr>
    </w:p>
    <w:p w:rsidR="00781443" w:rsidRPr="001C282D" w:rsidRDefault="002C4BA3" w:rsidP="00781443">
      <w:pPr>
        <w:pStyle w:val="paragraph"/>
        <w:spacing w:before="0" w:beforeAutospacing="0" w:after="0" w:afterAutospacing="0"/>
        <w:jc w:val="both"/>
        <w:textAlignment w:val="baseline"/>
        <w:rPr>
          <w:rStyle w:val="normaltextrun"/>
          <w:b/>
          <w:bCs/>
          <w:color w:val="000000"/>
          <w:lang w:val="en-GB"/>
        </w:rPr>
      </w:pPr>
      <w:r w:rsidRPr="001C282D">
        <w:rPr>
          <w:rStyle w:val="normaltextrun"/>
          <w:b/>
          <w:bCs/>
          <w:color w:val="000000"/>
          <w:lang w:val="en-GB"/>
        </w:rPr>
        <w:t xml:space="preserve">Sections of the journal and maximum length of articles </w:t>
      </w:r>
    </w:p>
    <w:p w:rsidR="00EC49E8" w:rsidRPr="001C282D" w:rsidRDefault="00EC49E8" w:rsidP="00781443">
      <w:pPr>
        <w:pStyle w:val="paragraph"/>
        <w:spacing w:before="0" w:beforeAutospacing="0" w:after="0" w:afterAutospacing="0"/>
        <w:jc w:val="both"/>
        <w:textAlignment w:val="baseline"/>
        <w:rPr>
          <w:color w:val="000000"/>
          <w:sz w:val="20"/>
          <w:szCs w:val="20"/>
          <w:lang w:val="en-GB"/>
        </w:rPr>
      </w:pPr>
    </w:p>
    <w:p w:rsidR="002C4BA3" w:rsidRPr="001C282D" w:rsidRDefault="002C4BA3" w:rsidP="002C4BA3">
      <w:pPr>
        <w:pStyle w:val="Default"/>
        <w:jc w:val="both"/>
        <w:rPr>
          <w:bCs/>
          <w:sz w:val="20"/>
          <w:szCs w:val="20"/>
          <w:lang w:val="en-GB"/>
        </w:rPr>
      </w:pPr>
      <w:r w:rsidRPr="001C282D">
        <w:rPr>
          <w:b/>
          <w:color w:val="auto"/>
          <w:sz w:val="20"/>
          <w:szCs w:val="20"/>
          <w:lang w:val="en-GB"/>
        </w:rPr>
        <w:t xml:space="preserve">Original research paper: </w:t>
      </w:r>
      <w:r w:rsidRPr="001C282D">
        <w:rPr>
          <w:color w:val="auto"/>
          <w:sz w:val="20"/>
          <w:szCs w:val="20"/>
          <w:lang w:val="en-GB"/>
        </w:rPr>
        <w:t xml:space="preserve">contains and presents significant results of the original research, including interim results. Recommended structure: title, abstract, 3-6 key words, introduction, methodology applied, results, </w:t>
      </w:r>
      <w:r w:rsidR="00B01592">
        <w:rPr>
          <w:color w:val="auto"/>
          <w:sz w:val="20"/>
          <w:szCs w:val="20"/>
          <w:lang w:val="en-GB"/>
        </w:rPr>
        <w:t>in-depth</w:t>
      </w:r>
      <w:r w:rsidRPr="001C282D">
        <w:rPr>
          <w:color w:val="auto"/>
          <w:sz w:val="20"/>
          <w:szCs w:val="20"/>
          <w:lang w:val="en-GB"/>
        </w:rPr>
        <w:t xml:space="preserve"> discussion, conclusion, acknowledgements/dedications for the project and list of references. Recommended length, excluding references, is maximum 36,000 signs including spaces. </w:t>
      </w:r>
    </w:p>
    <w:p w:rsidR="002C4BA3" w:rsidRPr="001C282D" w:rsidRDefault="002C4BA3" w:rsidP="002C4BA3">
      <w:pPr>
        <w:pStyle w:val="Default"/>
        <w:jc w:val="both"/>
        <w:rPr>
          <w:bCs/>
          <w:sz w:val="20"/>
          <w:szCs w:val="20"/>
          <w:lang w:val="en-GB"/>
        </w:rPr>
      </w:pPr>
    </w:p>
    <w:p w:rsidR="002C4BA3" w:rsidRPr="001C282D" w:rsidRDefault="002C4BA3" w:rsidP="002C4BA3">
      <w:pPr>
        <w:pStyle w:val="Default"/>
        <w:jc w:val="both"/>
        <w:rPr>
          <w:bCs/>
          <w:color w:val="auto"/>
          <w:sz w:val="20"/>
          <w:szCs w:val="20"/>
          <w:lang w:val="en-GB"/>
        </w:rPr>
      </w:pPr>
      <w:r w:rsidRPr="00B01592">
        <w:rPr>
          <w:b/>
          <w:bCs/>
          <w:color w:val="auto"/>
          <w:sz w:val="20"/>
          <w:szCs w:val="20"/>
          <w:lang w:val="en-GB"/>
        </w:rPr>
        <w:t xml:space="preserve">Review Article: </w:t>
      </w:r>
      <w:r w:rsidRPr="00B01592">
        <w:rPr>
          <w:bCs/>
          <w:color w:val="auto"/>
          <w:sz w:val="20"/>
          <w:szCs w:val="20"/>
          <w:lang w:val="en-GB"/>
        </w:rPr>
        <w:t>is a concise</w:t>
      </w:r>
      <w:r w:rsidRPr="001C282D">
        <w:rPr>
          <w:bCs/>
          <w:color w:val="auto"/>
          <w:sz w:val="20"/>
          <w:szCs w:val="20"/>
          <w:lang w:val="en-GB"/>
        </w:rPr>
        <w:t xml:space="preserve"> outline of the current state of the topic and the author’s own experience does not constitute the main content of the article. Majority of the references should not be older than 5 years. Recommended structure: title, abstract, 3</w:t>
      </w:r>
      <w:r w:rsidRPr="001C282D">
        <w:rPr>
          <w:bCs/>
          <w:color w:val="auto"/>
          <w:sz w:val="20"/>
          <w:szCs w:val="20"/>
          <w:lang w:val="en-GB"/>
        </w:rPr>
        <w:noBreakHyphen/>
        <w:t xml:space="preserve">6 keywords, introduction, body text with references (may be divided in subchapters), </w:t>
      </w:r>
      <w:r w:rsidR="00B01592">
        <w:rPr>
          <w:color w:val="auto"/>
          <w:sz w:val="20"/>
          <w:szCs w:val="20"/>
          <w:lang w:val="en-GB"/>
        </w:rPr>
        <w:t>in-depth</w:t>
      </w:r>
      <w:r w:rsidR="00B01592" w:rsidRPr="001C282D">
        <w:rPr>
          <w:color w:val="auto"/>
          <w:sz w:val="20"/>
          <w:szCs w:val="20"/>
          <w:lang w:val="en-GB"/>
        </w:rPr>
        <w:t xml:space="preserve"> </w:t>
      </w:r>
      <w:r w:rsidRPr="001C282D">
        <w:rPr>
          <w:bCs/>
          <w:color w:val="auto"/>
          <w:sz w:val="20"/>
          <w:szCs w:val="20"/>
          <w:lang w:val="en-GB"/>
        </w:rPr>
        <w:t>discussion, conclusion, acknowledgements/dedications for the project, and reference list. Recommended length, excluding references, is maximum 36,000 characters including spaces.</w:t>
      </w:r>
    </w:p>
    <w:p w:rsidR="002C4BA3" w:rsidRPr="001C282D" w:rsidRDefault="002C4BA3" w:rsidP="002C4BA3">
      <w:pPr>
        <w:pStyle w:val="Default"/>
        <w:jc w:val="both"/>
        <w:rPr>
          <w:sz w:val="20"/>
          <w:szCs w:val="20"/>
          <w:lang w:val="en-GB"/>
        </w:rPr>
      </w:pPr>
    </w:p>
    <w:p w:rsidR="002C4BA3" w:rsidRPr="001C282D" w:rsidRDefault="002C4BA3" w:rsidP="002C4BA3">
      <w:pPr>
        <w:pStyle w:val="Default"/>
        <w:jc w:val="both"/>
        <w:rPr>
          <w:bCs/>
          <w:color w:val="auto"/>
          <w:sz w:val="20"/>
          <w:szCs w:val="20"/>
          <w:lang w:val="en-GB"/>
        </w:rPr>
      </w:pPr>
      <w:r w:rsidRPr="001C282D">
        <w:rPr>
          <w:b/>
          <w:bCs/>
          <w:color w:val="auto"/>
          <w:sz w:val="20"/>
          <w:szCs w:val="20"/>
          <w:lang w:val="en-GB"/>
        </w:rPr>
        <w:t xml:space="preserve">Research proposal: </w:t>
      </w:r>
      <w:r w:rsidRPr="001C282D">
        <w:rPr>
          <w:bCs/>
          <w:color w:val="auto"/>
          <w:sz w:val="20"/>
          <w:szCs w:val="20"/>
          <w:lang w:val="en-GB"/>
        </w:rPr>
        <w:t>concise description of the prepared research project. Recommended structure: title, abstract, 3</w:t>
      </w:r>
      <w:r w:rsidRPr="001C282D">
        <w:rPr>
          <w:bCs/>
          <w:color w:val="auto"/>
          <w:sz w:val="20"/>
          <w:szCs w:val="20"/>
          <w:lang w:val="en-GB"/>
        </w:rPr>
        <w:noBreakHyphen/>
        <w:t xml:space="preserve">6 keywords, discussion on the research proposal theoretical framework, objectives and research questions, risks and advantages of the planned design, including ethical issues, acknowledgements/dedications for the project, and reference list. Recommended length, excluding references, is maximum 18,000 characters including spaces.  </w:t>
      </w:r>
    </w:p>
    <w:p w:rsidR="002C4BA3" w:rsidRPr="001C282D" w:rsidRDefault="002C4BA3" w:rsidP="002C4BA3">
      <w:pPr>
        <w:pStyle w:val="Default"/>
        <w:jc w:val="both"/>
        <w:rPr>
          <w:sz w:val="20"/>
          <w:szCs w:val="20"/>
          <w:lang w:val="en-GB"/>
        </w:rPr>
      </w:pPr>
    </w:p>
    <w:p w:rsidR="00781443" w:rsidRPr="001C282D" w:rsidRDefault="002C4BA3" w:rsidP="002C4BA3">
      <w:pPr>
        <w:pStyle w:val="paragraph"/>
        <w:spacing w:before="0" w:beforeAutospacing="0" w:after="0" w:afterAutospacing="0"/>
        <w:jc w:val="both"/>
        <w:textAlignment w:val="baseline"/>
        <w:rPr>
          <w:color w:val="000000"/>
          <w:sz w:val="20"/>
          <w:szCs w:val="20"/>
          <w:lang w:val="en-GB"/>
        </w:rPr>
      </w:pPr>
      <w:r w:rsidRPr="001C282D">
        <w:rPr>
          <w:b/>
          <w:bCs/>
          <w:sz w:val="20"/>
          <w:szCs w:val="20"/>
          <w:lang w:val="en-GB"/>
        </w:rPr>
        <w:t xml:space="preserve">Case study: </w:t>
      </w:r>
      <w:r w:rsidRPr="001C282D">
        <w:rPr>
          <w:bCs/>
          <w:sz w:val="20"/>
          <w:szCs w:val="20"/>
          <w:lang w:val="en-GB"/>
        </w:rPr>
        <w:t>provides a case in practice that is grounded in theory. Case study deals with, for example, unusual or unexpected symptoms of a certain disorder or treatment method, unexpected events or factors related to a selected educational or therapeutic approach, etc., or summarize the findings of existing case studies on the topic. Recommended structure: title, abstract, 3</w:t>
      </w:r>
      <w:r w:rsidRPr="001C282D">
        <w:rPr>
          <w:bCs/>
          <w:sz w:val="20"/>
          <w:szCs w:val="20"/>
          <w:lang w:val="en-GB"/>
        </w:rPr>
        <w:noBreakHyphen/>
        <w:t xml:space="preserve">6 keywords, introduction, theoretical framework, description of the case, </w:t>
      </w:r>
      <w:r w:rsidR="00B01592">
        <w:rPr>
          <w:sz w:val="20"/>
          <w:szCs w:val="20"/>
          <w:lang w:val="en-GB"/>
        </w:rPr>
        <w:t>in-depth</w:t>
      </w:r>
      <w:r w:rsidRPr="001C282D">
        <w:rPr>
          <w:bCs/>
          <w:sz w:val="20"/>
          <w:szCs w:val="20"/>
          <w:lang w:val="en-GB"/>
        </w:rPr>
        <w:t xml:space="preserve"> discussion, conclusion, acknowledgements/dedications for the project and reference list. Recommended length, excluding references, is maximum 36,000 characters including spaces.</w:t>
      </w:r>
    </w:p>
    <w:p w:rsidR="00CF6BEC" w:rsidRPr="001C282D" w:rsidRDefault="00CF6BEC" w:rsidP="00CF6BEC">
      <w:pPr>
        <w:pStyle w:val="Zkladntext2"/>
        <w:ind w:left="-360"/>
        <w:rPr>
          <w:b/>
          <w:sz w:val="20"/>
          <w:lang w:val="en-GB"/>
        </w:rPr>
      </w:pPr>
    </w:p>
    <w:p w:rsidR="00745A66" w:rsidRPr="001C282D" w:rsidRDefault="00B977D3" w:rsidP="00D45379">
      <w:pPr>
        <w:pStyle w:val="Zkladnodstavec"/>
        <w:rPr>
          <w:sz w:val="18"/>
          <w:szCs w:val="18"/>
          <w:lang w:val="en-GB"/>
        </w:rPr>
      </w:pPr>
      <w:r w:rsidRPr="001C282D">
        <w:rPr>
          <w:lang w:val="en-GB"/>
        </w:rPr>
        <w:tab/>
      </w:r>
      <w:r w:rsidRPr="001C282D">
        <w:rPr>
          <w:lang w:val="en-GB"/>
        </w:rPr>
        <w:tab/>
      </w:r>
      <w:r w:rsidRPr="001C282D">
        <w:rPr>
          <w:lang w:val="en-GB"/>
        </w:rPr>
        <w:tab/>
      </w:r>
      <w:r w:rsidRPr="001C282D">
        <w:rPr>
          <w:lang w:val="en-GB"/>
        </w:rPr>
        <w:tab/>
      </w:r>
      <w:r w:rsidRPr="001C282D">
        <w:rPr>
          <w:lang w:val="en-GB"/>
        </w:rPr>
        <w:tab/>
      </w:r>
      <w:r w:rsidRPr="001C282D">
        <w:rPr>
          <w:lang w:val="en-GB"/>
        </w:rPr>
        <w:tab/>
      </w:r>
    </w:p>
    <w:sectPr w:rsidR="00745A66" w:rsidRPr="001C282D" w:rsidSect="00957005">
      <w:headerReference w:type="default" r:id="rId12"/>
      <w:footerReference w:type="default" r:id="rId13"/>
      <w:pgSz w:w="11906" w:h="16838"/>
      <w:pgMar w:top="463" w:right="991" w:bottom="180" w:left="993"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F0" w:rsidRDefault="00A365F0" w:rsidP="002D5ED3">
      <w:pPr>
        <w:spacing w:after="0" w:line="240" w:lineRule="auto"/>
      </w:pPr>
      <w:r>
        <w:separator/>
      </w:r>
    </w:p>
  </w:endnote>
  <w:endnote w:type="continuationSeparator" w:id="0">
    <w:p w:rsidR="00A365F0" w:rsidRDefault="00A365F0" w:rsidP="002D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kkurat CE">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29" w:rsidRPr="005D6AE7" w:rsidRDefault="00D51B29" w:rsidP="00D45379">
    <w:pPr>
      <w:autoSpaceDE w:val="0"/>
      <w:autoSpaceDN w:val="0"/>
      <w:adjustRightInd w:val="0"/>
      <w:spacing w:after="0" w:line="288" w:lineRule="auto"/>
      <w:textAlignment w:val="center"/>
      <w:rPr>
        <w:rFonts w:ascii="Akkurat CE" w:eastAsia="Times New Roman" w:hAnsi="Akkurat CE" w:cs="Akkurat CE"/>
        <w:sz w:val="18"/>
        <w:szCs w:val="18"/>
        <w:lang w:eastAsia="cs-CZ"/>
      </w:rPr>
    </w:pPr>
    <w:r>
      <w:rPr>
        <w:rFonts w:ascii="Akkurat CE" w:eastAsia="Times New Roman" w:hAnsi="Akkurat CE" w:cs="Akkurat CE"/>
        <w:noProof/>
        <w:sz w:val="18"/>
        <w:szCs w:val="18"/>
        <w:lang w:eastAsia="cs-CZ"/>
      </w:rPr>
      <w:drawing>
        <wp:inline distT="0" distB="0" distL="0" distR="0">
          <wp:extent cx="6972300" cy="1000125"/>
          <wp:effectExtent l="0" t="0" r="0" b="9525"/>
          <wp:docPr id="2" name="obrázek 2" descr="Za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F0" w:rsidRDefault="00A365F0" w:rsidP="002D5ED3">
      <w:pPr>
        <w:spacing w:after="0" w:line="240" w:lineRule="auto"/>
      </w:pPr>
      <w:r>
        <w:separator/>
      </w:r>
    </w:p>
  </w:footnote>
  <w:footnote w:type="continuationSeparator" w:id="0">
    <w:p w:rsidR="00A365F0" w:rsidRDefault="00A365F0" w:rsidP="002D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29" w:rsidRDefault="00D51B29" w:rsidP="00D45379">
    <w:pPr>
      <w:pStyle w:val="Zhlav"/>
      <w:ind w:left="-540" w:firstLine="540"/>
    </w:pPr>
    <w:r>
      <w:rPr>
        <w:noProof/>
        <w:lang w:eastAsia="cs-CZ"/>
      </w:rPr>
      <w:drawing>
        <wp:inline distT="0" distB="0" distL="0" distR="0">
          <wp:extent cx="1714500" cy="533400"/>
          <wp:effectExtent l="0" t="0" r="0" b="0"/>
          <wp:docPr id="3" name="obrázek 1" descr="logo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4A0"/>
    <w:multiLevelType w:val="hybridMultilevel"/>
    <w:tmpl w:val="536E0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DB7A58"/>
    <w:multiLevelType w:val="multilevel"/>
    <w:tmpl w:val="65B663F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1C"/>
    <w:rsid w:val="00004C60"/>
    <w:rsid w:val="0000648D"/>
    <w:rsid w:val="00013058"/>
    <w:rsid w:val="00017A37"/>
    <w:rsid w:val="00020876"/>
    <w:rsid w:val="00033621"/>
    <w:rsid w:val="000340CD"/>
    <w:rsid w:val="00034A1B"/>
    <w:rsid w:val="000423B1"/>
    <w:rsid w:val="0006086E"/>
    <w:rsid w:val="00063A7F"/>
    <w:rsid w:val="00066FC8"/>
    <w:rsid w:val="000720C6"/>
    <w:rsid w:val="000726A8"/>
    <w:rsid w:val="00083B38"/>
    <w:rsid w:val="00097314"/>
    <w:rsid w:val="000A1766"/>
    <w:rsid w:val="000B2A05"/>
    <w:rsid w:val="000B7FCD"/>
    <w:rsid w:val="000C4AE2"/>
    <w:rsid w:val="000E2E02"/>
    <w:rsid w:val="000E4A99"/>
    <w:rsid w:val="0010571A"/>
    <w:rsid w:val="00126BED"/>
    <w:rsid w:val="00127C54"/>
    <w:rsid w:val="00131795"/>
    <w:rsid w:val="001335A5"/>
    <w:rsid w:val="001462CD"/>
    <w:rsid w:val="00147852"/>
    <w:rsid w:val="001567A8"/>
    <w:rsid w:val="00174D3D"/>
    <w:rsid w:val="0018080E"/>
    <w:rsid w:val="00186059"/>
    <w:rsid w:val="001947E2"/>
    <w:rsid w:val="00196955"/>
    <w:rsid w:val="001C282D"/>
    <w:rsid w:val="001C30B4"/>
    <w:rsid w:val="001C6CC4"/>
    <w:rsid w:val="001E16BD"/>
    <w:rsid w:val="002125F4"/>
    <w:rsid w:val="002227C2"/>
    <w:rsid w:val="002346CA"/>
    <w:rsid w:val="00254B1C"/>
    <w:rsid w:val="002770B9"/>
    <w:rsid w:val="0029057C"/>
    <w:rsid w:val="002952E2"/>
    <w:rsid w:val="002A4B05"/>
    <w:rsid w:val="002B0258"/>
    <w:rsid w:val="002C4BA3"/>
    <w:rsid w:val="002D5ED3"/>
    <w:rsid w:val="002F1F89"/>
    <w:rsid w:val="003006E2"/>
    <w:rsid w:val="00307645"/>
    <w:rsid w:val="00311C14"/>
    <w:rsid w:val="0032238C"/>
    <w:rsid w:val="003260D0"/>
    <w:rsid w:val="00337241"/>
    <w:rsid w:val="00341D66"/>
    <w:rsid w:val="0035701D"/>
    <w:rsid w:val="0036078F"/>
    <w:rsid w:val="00360B93"/>
    <w:rsid w:val="003669C1"/>
    <w:rsid w:val="00373E51"/>
    <w:rsid w:val="00391C77"/>
    <w:rsid w:val="00396264"/>
    <w:rsid w:val="003A11AA"/>
    <w:rsid w:val="003A4158"/>
    <w:rsid w:val="003C7D0E"/>
    <w:rsid w:val="003D2475"/>
    <w:rsid w:val="003E7E67"/>
    <w:rsid w:val="003F54D0"/>
    <w:rsid w:val="00410240"/>
    <w:rsid w:val="00412431"/>
    <w:rsid w:val="00424164"/>
    <w:rsid w:val="0043066E"/>
    <w:rsid w:val="00435330"/>
    <w:rsid w:val="00457E9D"/>
    <w:rsid w:val="0047672C"/>
    <w:rsid w:val="00484624"/>
    <w:rsid w:val="0049366B"/>
    <w:rsid w:val="00493DA7"/>
    <w:rsid w:val="004B392F"/>
    <w:rsid w:val="004B7F11"/>
    <w:rsid w:val="004C528D"/>
    <w:rsid w:val="004E28D3"/>
    <w:rsid w:val="004E7C81"/>
    <w:rsid w:val="004F1529"/>
    <w:rsid w:val="004F1E2B"/>
    <w:rsid w:val="00502345"/>
    <w:rsid w:val="00503B31"/>
    <w:rsid w:val="0051223F"/>
    <w:rsid w:val="00527BF6"/>
    <w:rsid w:val="005326A8"/>
    <w:rsid w:val="00533C11"/>
    <w:rsid w:val="00540367"/>
    <w:rsid w:val="00540A70"/>
    <w:rsid w:val="0054381F"/>
    <w:rsid w:val="00574928"/>
    <w:rsid w:val="005834DF"/>
    <w:rsid w:val="00583873"/>
    <w:rsid w:val="005859CA"/>
    <w:rsid w:val="0059337F"/>
    <w:rsid w:val="005A66A9"/>
    <w:rsid w:val="005B4BB2"/>
    <w:rsid w:val="005B709D"/>
    <w:rsid w:val="005D6AE7"/>
    <w:rsid w:val="005F2044"/>
    <w:rsid w:val="005F5F00"/>
    <w:rsid w:val="00613E19"/>
    <w:rsid w:val="00625F8C"/>
    <w:rsid w:val="0062797D"/>
    <w:rsid w:val="006307D1"/>
    <w:rsid w:val="00640F4E"/>
    <w:rsid w:val="006433B6"/>
    <w:rsid w:val="006449A0"/>
    <w:rsid w:val="00670715"/>
    <w:rsid w:val="00670E69"/>
    <w:rsid w:val="0067187A"/>
    <w:rsid w:val="0067377E"/>
    <w:rsid w:val="00690FAE"/>
    <w:rsid w:val="00695997"/>
    <w:rsid w:val="00696F51"/>
    <w:rsid w:val="00697236"/>
    <w:rsid w:val="006A1054"/>
    <w:rsid w:val="006A376F"/>
    <w:rsid w:val="006A7393"/>
    <w:rsid w:val="006B0F44"/>
    <w:rsid w:val="006B6CD9"/>
    <w:rsid w:val="006D5166"/>
    <w:rsid w:val="006E1A93"/>
    <w:rsid w:val="00701D63"/>
    <w:rsid w:val="00704D40"/>
    <w:rsid w:val="0071766A"/>
    <w:rsid w:val="007244EB"/>
    <w:rsid w:val="00727624"/>
    <w:rsid w:val="007347AD"/>
    <w:rsid w:val="00745A66"/>
    <w:rsid w:val="007515A2"/>
    <w:rsid w:val="007523BA"/>
    <w:rsid w:val="007527C1"/>
    <w:rsid w:val="00766B8C"/>
    <w:rsid w:val="00774D20"/>
    <w:rsid w:val="0077614B"/>
    <w:rsid w:val="00781443"/>
    <w:rsid w:val="007860EE"/>
    <w:rsid w:val="00797D03"/>
    <w:rsid w:val="007A153A"/>
    <w:rsid w:val="007A226C"/>
    <w:rsid w:val="007A232B"/>
    <w:rsid w:val="007B1418"/>
    <w:rsid w:val="007B5365"/>
    <w:rsid w:val="007C1D46"/>
    <w:rsid w:val="007C6171"/>
    <w:rsid w:val="007D779A"/>
    <w:rsid w:val="007E13FF"/>
    <w:rsid w:val="007F5F95"/>
    <w:rsid w:val="007F6586"/>
    <w:rsid w:val="00815DF5"/>
    <w:rsid w:val="00825971"/>
    <w:rsid w:val="00827F7B"/>
    <w:rsid w:val="008636FA"/>
    <w:rsid w:val="00863776"/>
    <w:rsid w:val="00873480"/>
    <w:rsid w:val="008818AF"/>
    <w:rsid w:val="00884BAF"/>
    <w:rsid w:val="00884E17"/>
    <w:rsid w:val="0088530B"/>
    <w:rsid w:val="00886724"/>
    <w:rsid w:val="00894EBB"/>
    <w:rsid w:val="00894EE4"/>
    <w:rsid w:val="008A71E7"/>
    <w:rsid w:val="008B258D"/>
    <w:rsid w:val="008C18FF"/>
    <w:rsid w:val="008D50ED"/>
    <w:rsid w:val="008E1095"/>
    <w:rsid w:val="008E3340"/>
    <w:rsid w:val="00900752"/>
    <w:rsid w:val="009167A4"/>
    <w:rsid w:val="0091776C"/>
    <w:rsid w:val="00920893"/>
    <w:rsid w:val="0092345B"/>
    <w:rsid w:val="00926F80"/>
    <w:rsid w:val="00934787"/>
    <w:rsid w:val="00957005"/>
    <w:rsid w:val="00957764"/>
    <w:rsid w:val="0099509D"/>
    <w:rsid w:val="009A4BCF"/>
    <w:rsid w:val="009B18BC"/>
    <w:rsid w:val="009B3CC1"/>
    <w:rsid w:val="009B410D"/>
    <w:rsid w:val="009C0F4C"/>
    <w:rsid w:val="009C4D49"/>
    <w:rsid w:val="009D4179"/>
    <w:rsid w:val="009E7573"/>
    <w:rsid w:val="009F268F"/>
    <w:rsid w:val="009F421A"/>
    <w:rsid w:val="009F4E09"/>
    <w:rsid w:val="009F6643"/>
    <w:rsid w:val="00A07299"/>
    <w:rsid w:val="00A312A5"/>
    <w:rsid w:val="00A365F0"/>
    <w:rsid w:val="00A37B04"/>
    <w:rsid w:val="00A4459A"/>
    <w:rsid w:val="00A47EE6"/>
    <w:rsid w:val="00A53755"/>
    <w:rsid w:val="00A81DE8"/>
    <w:rsid w:val="00A83C3D"/>
    <w:rsid w:val="00AA54DD"/>
    <w:rsid w:val="00AA7BC8"/>
    <w:rsid w:val="00AB3450"/>
    <w:rsid w:val="00AC52EF"/>
    <w:rsid w:val="00AD46B5"/>
    <w:rsid w:val="00AD51FC"/>
    <w:rsid w:val="00B01592"/>
    <w:rsid w:val="00B01790"/>
    <w:rsid w:val="00B16C30"/>
    <w:rsid w:val="00B23E4E"/>
    <w:rsid w:val="00B24CBA"/>
    <w:rsid w:val="00B279D5"/>
    <w:rsid w:val="00B27C75"/>
    <w:rsid w:val="00B41C64"/>
    <w:rsid w:val="00B53702"/>
    <w:rsid w:val="00B61430"/>
    <w:rsid w:val="00B6561B"/>
    <w:rsid w:val="00B72C99"/>
    <w:rsid w:val="00B74C6B"/>
    <w:rsid w:val="00B77E92"/>
    <w:rsid w:val="00B878DA"/>
    <w:rsid w:val="00B91F1B"/>
    <w:rsid w:val="00B954CA"/>
    <w:rsid w:val="00B977D3"/>
    <w:rsid w:val="00BB2951"/>
    <w:rsid w:val="00BB3668"/>
    <w:rsid w:val="00BC0F52"/>
    <w:rsid w:val="00BC30B2"/>
    <w:rsid w:val="00BC321E"/>
    <w:rsid w:val="00BC3E15"/>
    <w:rsid w:val="00BE6FFC"/>
    <w:rsid w:val="00C07188"/>
    <w:rsid w:val="00C15AA2"/>
    <w:rsid w:val="00C23D68"/>
    <w:rsid w:val="00C369FC"/>
    <w:rsid w:val="00C37BD2"/>
    <w:rsid w:val="00C4431D"/>
    <w:rsid w:val="00C520AE"/>
    <w:rsid w:val="00C5490A"/>
    <w:rsid w:val="00C67295"/>
    <w:rsid w:val="00C81D06"/>
    <w:rsid w:val="00C84474"/>
    <w:rsid w:val="00C85D6B"/>
    <w:rsid w:val="00C911B7"/>
    <w:rsid w:val="00CB2893"/>
    <w:rsid w:val="00CB6669"/>
    <w:rsid w:val="00CB7B4A"/>
    <w:rsid w:val="00CC7F1D"/>
    <w:rsid w:val="00CD07A9"/>
    <w:rsid w:val="00CE14C7"/>
    <w:rsid w:val="00CE7AE2"/>
    <w:rsid w:val="00CF0EEF"/>
    <w:rsid w:val="00CF6BEC"/>
    <w:rsid w:val="00D01336"/>
    <w:rsid w:val="00D0470D"/>
    <w:rsid w:val="00D107FF"/>
    <w:rsid w:val="00D133AE"/>
    <w:rsid w:val="00D21ED2"/>
    <w:rsid w:val="00D45379"/>
    <w:rsid w:val="00D462BA"/>
    <w:rsid w:val="00D47703"/>
    <w:rsid w:val="00D51B29"/>
    <w:rsid w:val="00D52310"/>
    <w:rsid w:val="00D64CA5"/>
    <w:rsid w:val="00D72C7E"/>
    <w:rsid w:val="00D77E8B"/>
    <w:rsid w:val="00D8023B"/>
    <w:rsid w:val="00D8388B"/>
    <w:rsid w:val="00D8752A"/>
    <w:rsid w:val="00D93FA7"/>
    <w:rsid w:val="00D94288"/>
    <w:rsid w:val="00DB350B"/>
    <w:rsid w:val="00DC294E"/>
    <w:rsid w:val="00DC457C"/>
    <w:rsid w:val="00DD1D36"/>
    <w:rsid w:val="00DD32E6"/>
    <w:rsid w:val="00DD7913"/>
    <w:rsid w:val="00DE5057"/>
    <w:rsid w:val="00DE54A8"/>
    <w:rsid w:val="00DE7719"/>
    <w:rsid w:val="00DF1989"/>
    <w:rsid w:val="00E0095B"/>
    <w:rsid w:val="00E0118C"/>
    <w:rsid w:val="00E22D22"/>
    <w:rsid w:val="00E24144"/>
    <w:rsid w:val="00E5558B"/>
    <w:rsid w:val="00E60E7F"/>
    <w:rsid w:val="00E641E0"/>
    <w:rsid w:val="00E66902"/>
    <w:rsid w:val="00E7027E"/>
    <w:rsid w:val="00E775FB"/>
    <w:rsid w:val="00E83AEE"/>
    <w:rsid w:val="00E91D12"/>
    <w:rsid w:val="00EA1F41"/>
    <w:rsid w:val="00EA7A7E"/>
    <w:rsid w:val="00EB35C3"/>
    <w:rsid w:val="00EC49E8"/>
    <w:rsid w:val="00EC5E84"/>
    <w:rsid w:val="00EC6614"/>
    <w:rsid w:val="00F22AD1"/>
    <w:rsid w:val="00F71DAF"/>
    <w:rsid w:val="00F90D7D"/>
    <w:rsid w:val="00F95D2B"/>
    <w:rsid w:val="00FA19CC"/>
    <w:rsid w:val="00FA4E92"/>
    <w:rsid w:val="00FB64AB"/>
    <w:rsid w:val="00FD5D3C"/>
    <w:rsid w:val="00FD6FAE"/>
    <w:rsid w:val="00FE17EA"/>
    <w:rsid w:val="00FE186D"/>
    <w:rsid w:val="00FF7BB4"/>
    <w:rsid w:val="173B290C"/>
    <w:rsid w:val="1C84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3214"/>
  <w15:docId w15:val="{A9E4C504-7329-4F48-821A-400D23D4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457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nhideWhenUsed/>
    <w:rsid w:val="00254B1C"/>
    <w:pPr>
      <w:spacing w:after="0" w:line="240" w:lineRule="auto"/>
      <w:jc w:val="both"/>
    </w:pPr>
    <w:rPr>
      <w:rFonts w:ascii="Times New Roman" w:eastAsia="Times New Roman" w:hAnsi="Times New Roman"/>
      <w:sz w:val="28"/>
      <w:szCs w:val="20"/>
      <w:lang w:eastAsia="cs-CZ"/>
    </w:rPr>
  </w:style>
  <w:style w:type="character" w:customStyle="1" w:styleId="Zkladntext2Char">
    <w:name w:val="Základní text 2 Char"/>
    <w:link w:val="Zkladntext2"/>
    <w:rsid w:val="00254B1C"/>
    <w:rPr>
      <w:rFonts w:ascii="Times New Roman" w:eastAsia="Times New Roman" w:hAnsi="Times New Roman" w:cs="Times New Roman"/>
      <w:sz w:val="28"/>
      <w:szCs w:val="20"/>
      <w:lang w:eastAsia="cs-CZ"/>
    </w:rPr>
  </w:style>
  <w:style w:type="paragraph" w:styleId="Textpoznpodarou">
    <w:name w:val="footnote text"/>
    <w:basedOn w:val="Normln"/>
    <w:link w:val="TextpoznpodarouChar"/>
    <w:uiPriority w:val="99"/>
    <w:semiHidden/>
    <w:unhideWhenUsed/>
    <w:rsid w:val="002D5ED3"/>
    <w:rPr>
      <w:sz w:val="20"/>
      <w:szCs w:val="20"/>
    </w:rPr>
  </w:style>
  <w:style w:type="character" w:customStyle="1" w:styleId="TextpoznpodarouChar">
    <w:name w:val="Text pozn. pod čarou Char"/>
    <w:link w:val="Textpoznpodarou"/>
    <w:uiPriority w:val="99"/>
    <w:semiHidden/>
    <w:rsid w:val="002D5ED3"/>
    <w:rPr>
      <w:lang w:eastAsia="en-US"/>
    </w:rPr>
  </w:style>
  <w:style w:type="character" w:styleId="Znakapoznpodarou">
    <w:name w:val="footnote reference"/>
    <w:uiPriority w:val="99"/>
    <w:semiHidden/>
    <w:unhideWhenUsed/>
    <w:rsid w:val="002D5ED3"/>
    <w:rPr>
      <w:vertAlign w:val="superscript"/>
    </w:rPr>
  </w:style>
  <w:style w:type="character" w:styleId="Hypertextovodkaz">
    <w:name w:val="Hyperlink"/>
    <w:uiPriority w:val="99"/>
    <w:semiHidden/>
    <w:unhideWhenUsed/>
    <w:rsid w:val="00502345"/>
    <w:rPr>
      <w:color w:val="0000FF"/>
      <w:u w:val="single"/>
    </w:rPr>
  </w:style>
  <w:style w:type="character" w:customStyle="1" w:styleId="apple-converted-space">
    <w:name w:val="apple-converted-space"/>
    <w:basedOn w:val="Standardnpsmoodstavce"/>
    <w:rsid w:val="00502345"/>
  </w:style>
  <w:style w:type="paragraph" w:customStyle="1" w:styleId="Zkladnodstavec">
    <w:name w:val="[Základní odstavec]"/>
    <w:basedOn w:val="Normln"/>
    <w:rsid w:val="00CF6BEC"/>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cs-CZ"/>
    </w:rPr>
  </w:style>
  <w:style w:type="paragraph" w:styleId="Zhlav">
    <w:name w:val="header"/>
    <w:basedOn w:val="Normln"/>
    <w:rsid w:val="00D45379"/>
    <w:pPr>
      <w:tabs>
        <w:tab w:val="center" w:pos="4536"/>
        <w:tab w:val="right" w:pos="9072"/>
      </w:tabs>
    </w:pPr>
  </w:style>
  <w:style w:type="paragraph" w:styleId="Zpat">
    <w:name w:val="footer"/>
    <w:basedOn w:val="Normln"/>
    <w:rsid w:val="00D45379"/>
    <w:pPr>
      <w:tabs>
        <w:tab w:val="center" w:pos="4536"/>
        <w:tab w:val="right" w:pos="9072"/>
      </w:tabs>
    </w:pPr>
  </w:style>
  <w:style w:type="paragraph" w:customStyle="1" w:styleId="Default">
    <w:name w:val="Default"/>
    <w:uiPriority w:val="99"/>
    <w:rsid w:val="00781443"/>
    <w:pPr>
      <w:autoSpaceDE w:val="0"/>
      <w:autoSpaceDN w:val="0"/>
      <w:adjustRightInd w:val="0"/>
    </w:pPr>
    <w:rPr>
      <w:rFonts w:ascii="Times New Roman" w:hAnsi="Times New Roman"/>
      <w:color w:val="000000"/>
      <w:sz w:val="24"/>
      <w:szCs w:val="24"/>
      <w:lang w:eastAsia="en-US"/>
    </w:rPr>
  </w:style>
  <w:style w:type="paragraph" w:customStyle="1" w:styleId="paragraph">
    <w:name w:val="paragraph"/>
    <w:basedOn w:val="Normln"/>
    <w:rsid w:val="0078144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rsid w:val="00781443"/>
  </w:style>
  <w:style w:type="paragraph" w:styleId="Textbubliny">
    <w:name w:val="Balloon Text"/>
    <w:basedOn w:val="Normln"/>
    <w:link w:val="TextbublinyChar"/>
    <w:uiPriority w:val="99"/>
    <w:semiHidden/>
    <w:unhideWhenUsed/>
    <w:rsid w:val="008C18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8FF"/>
    <w:rPr>
      <w:rFonts w:ascii="Tahoma" w:hAnsi="Tahoma" w:cs="Tahoma"/>
      <w:sz w:val="16"/>
      <w:szCs w:val="16"/>
      <w:lang w:eastAsia="en-US"/>
    </w:rPr>
  </w:style>
  <w:style w:type="paragraph" w:styleId="Odstavecseseznamem">
    <w:name w:val="List Paragraph"/>
    <w:basedOn w:val="Normln"/>
    <w:uiPriority w:val="99"/>
    <w:qFormat/>
    <w:rsid w:val="002C4BA3"/>
    <w:pPr>
      <w:spacing w:after="0" w:line="240" w:lineRule="auto"/>
      <w:ind w:left="720"/>
      <w:contextualSpacing/>
    </w:pPr>
    <w:rPr>
      <w:rFonts w:ascii="Cambria" w:eastAsia="MS ??"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0308370044053E-2"/>
          <c:y val="0.15384615384615408"/>
          <c:w val="0.76211453744493451"/>
          <c:h val="0.59230769230769253"/>
        </c:manualLayout>
      </c:layout>
      <c:bar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3236-4051-B04B-D74A6A59E75C}"/>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3236-4051-B04B-D74A6A59E75C}"/>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3236-4051-B04B-D74A6A59E75C}"/>
            </c:ext>
          </c:extLst>
        </c:ser>
        <c:dLbls>
          <c:showLegendKey val="0"/>
          <c:showVal val="0"/>
          <c:showCatName val="0"/>
          <c:showSerName val="0"/>
          <c:showPercent val="0"/>
          <c:showBubbleSize val="0"/>
        </c:dLbls>
        <c:gapWidth val="150"/>
        <c:axId val="209593088"/>
        <c:axId val="180322688"/>
      </c:barChart>
      <c:catAx>
        <c:axId val="209593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80322688"/>
        <c:crosses val="autoZero"/>
        <c:auto val="1"/>
        <c:lblAlgn val="ctr"/>
        <c:lblOffset val="100"/>
        <c:tickLblSkip val="1"/>
        <c:tickMarkSkip val="1"/>
        <c:noMultiLvlLbl val="0"/>
      </c:catAx>
      <c:valAx>
        <c:axId val="180322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209593088"/>
        <c:crosses val="autoZero"/>
        <c:crossBetween val="between"/>
      </c:valAx>
      <c:spPr>
        <a:noFill/>
        <a:ln w="12700">
          <a:solidFill>
            <a:srgbClr val="808080"/>
          </a:solidFill>
          <a:prstDash val="solid"/>
        </a:ln>
      </c:spPr>
    </c:plotArea>
    <c:legend>
      <c:legendPos val="r"/>
      <c:layout>
        <c:manualLayout>
          <c:xMode val="edge"/>
          <c:yMode val="edge"/>
          <c:x val="0.87004405286343733"/>
          <c:y val="0.25384615384615383"/>
          <c:w val="0.12334801762114538"/>
          <c:h val="0.37692307692307736"/>
        </c:manualLayout>
      </c:layout>
      <c:overlay val="0"/>
      <c:spPr>
        <a:noFill/>
        <a:ln w="25401">
          <a:noFill/>
        </a:ln>
      </c:spPr>
    </c:legend>
    <c:plotVisOnly val="1"/>
    <c:dispBlanksAs val="gap"/>
    <c:showDLblsOverMax val="0"/>
  </c:chart>
  <c:spPr>
    <a:noFill/>
    <a:ln>
      <a:noFill/>
    </a:ln>
  </c:spPr>
  <c:txPr>
    <a:bodyPr/>
    <a:lstStyle/>
    <a:p>
      <a:pPr>
        <a:defRPr sz="800" b="1" i="0" u="none" strike="noStrike" baseline="0">
          <a:solidFill>
            <a:srgbClr val="000000"/>
          </a:solidFill>
          <a:latin typeface="Arial" pitchFamily="34" charset="0"/>
          <a:ea typeface="Times New Roman"/>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3DC11D964DDB48AC61689FBD760A97" ma:contentTypeVersion="0" ma:contentTypeDescription="Vytvoří nový dokument" ma:contentTypeScope="" ma:versionID="5705517e2a82e12667cb8eefc56d2304">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9AF5-5B72-4F30-9123-61119A19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2361A-A953-4CB3-90C0-CF62686AD01B}">
  <ds:schemaRefs>
    <ds:schemaRef ds:uri="http://schemas.microsoft.com/sharepoint/v3/contenttype/forms"/>
  </ds:schemaRefs>
</ds:datastoreItem>
</file>

<file path=customXml/itemProps3.xml><?xml version="1.0" encoding="utf-8"?>
<ds:datastoreItem xmlns:ds="http://schemas.openxmlformats.org/officeDocument/2006/customXml" ds:itemID="{A3902A03-B4FD-4749-A24E-23F4FB0F2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6223EF-2A94-4915-AFC3-F27F40E2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1298</Words>
  <Characters>7664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Radioterapie karcinomu prostaty</vt:lpstr>
    </vt:vector>
  </TitlesOfParts>
  <Company>Microsoft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Radioterapie karcinomu prostaty</dc:title>
  <dc:creator>Honza</dc:creator>
  <cp:lastModifiedBy>Tomáš Dominik</cp:lastModifiedBy>
  <cp:revision>5</cp:revision>
  <cp:lastPrinted>2014-01-22T22:48:00Z</cp:lastPrinted>
  <dcterms:created xsi:type="dcterms:W3CDTF">2018-08-02T17:30:00Z</dcterms:created>
  <dcterms:modified xsi:type="dcterms:W3CDTF">2019-10-09T19:18:00Z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0x0101002B3DC11D964DDB48AC61689FBD760A97</vt:lpwstr>
  </property>
</Properties>
</file>